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永州市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工程技术研究中心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建设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可行性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报告编制提纲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一、背景及意义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工程技术研究</w:t>
      </w:r>
      <w:r>
        <w:rPr>
          <w:rFonts w:hint="eastAsia" w:ascii="仿宋_GB2312" w:eastAsia="仿宋_GB2312"/>
          <w:sz w:val="32"/>
          <w:szCs w:val="32"/>
        </w:rPr>
        <w:t>中心</w:t>
      </w:r>
      <w:r>
        <w:rPr>
          <w:rFonts w:hint="eastAsia" w:ascii="仿宋_GB2312" w:eastAsia="仿宋_GB2312"/>
          <w:sz w:val="32"/>
          <w:szCs w:val="32"/>
          <w:lang w:eastAsia="zh-CN"/>
        </w:rPr>
        <w:t>（以下简称中心）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建设</w:t>
      </w:r>
      <w:r>
        <w:rPr>
          <w:rFonts w:hint="eastAsia" w:ascii="仿宋_GB2312" w:eastAsia="仿宋_GB2312"/>
          <w:sz w:val="32"/>
          <w:szCs w:val="32"/>
        </w:rPr>
        <w:t>意义，对</w:t>
      </w:r>
      <w:r>
        <w:rPr>
          <w:rFonts w:hint="eastAsia" w:ascii="仿宋_GB2312" w:eastAsia="仿宋_GB2312"/>
          <w:sz w:val="32"/>
          <w:szCs w:val="32"/>
          <w:lang w:eastAsia="zh-CN"/>
        </w:rPr>
        <w:t>我市</w:t>
      </w:r>
      <w:r>
        <w:rPr>
          <w:rFonts w:hint="eastAsia" w:ascii="仿宋_GB2312" w:eastAsia="仿宋_GB2312"/>
          <w:sz w:val="32"/>
          <w:szCs w:val="32"/>
        </w:rPr>
        <w:t>行业技术进步的</w:t>
      </w:r>
      <w:r>
        <w:rPr>
          <w:rFonts w:hint="eastAsia" w:ascii="仿宋_GB2312" w:eastAsia="仿宋_GB2312"/>
          <w:sz w:val="32"/>
          <w:szCs w:val="32"/>
          <w:lang w:eastAsia="zh-CN"/>
        </w:rPr>
        <w:t>促进</w:t>
      </w:r>
      <w:r>
        <w:rPr>
          <w:rFonts w:hint="eastAsia" w:ascii="仿宋_GB2312" w:eastAsia="仿宋_GB2312"/>
          <w:sz w:val="32"/>
          <w:szCs w:val="32"/>
        </w:rPr>
        <w:t>作用及预期经济、社会效益。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市</w:t>
      </w:r>
      <w:r>
        <w:rPr>
          <w:rFonts w:hint="eastAsia" w:ascii="黑体" w:hAnsi="黑体" w:eastAsia="黑体"/>
          <w:sz w:val="32"/>
          <w:szCs w:val="32"/>
        </w:rPr>
        <w:t>内外研究开发现状和发展趋势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相关技术领域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内外现状、发展趋势及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内外之间的差距，</w:t>
      </w:r>
      <w:r>
        <w:rPr>
          <w:rFonts w:hint="eastAsia" w:ascii="仿宋_GB2312" w:eastAsia="仿宋_GB2312"/>
          <w:sz w:val="32"/>
          <w:szCs w:val="32"/>
          <w:lang w:eastAsia="zh-CN"/>
        </w:rPr>
        <w:t>国</w:t>
      </w:r>
      <w:r>
        <w:rPr>
          <w:rFonts w:hint="eastAsia" w:ascii="仿宋_GB2312" w:eastAsia="仿宋_GB2312"/>
          <w:sz w:val="32"/>
          <w:szCs w:val="32"/>
        </w:rPr>
        <w:t>内同行单位的技术水平及实力比较等。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三、依托单位技术优势和现有基础条件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相关的工程技术研究开发情况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成果、专利、获奖情况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；研发</w:t>
      </w:r>
      <w:r>
        <w:rPr>
          <w:rFonts w:hint="eastAsia" w:ascii="仿宋_GB2312" w:eastAsia="仿宋_GB2312"/>
          <w:sz w:val="32"/>
          <w:szCs w:val="32"/>
          <w:highlight w:val="none"/>
        </w:rPr>
        <w:t>人员队伍、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主要研发人员介绍；</w:t>
      </w:r>
      <w:r>
        <w:rPr>
          <w:rFonts w:hint="eastAsia" w:ascii="仿宋_GB2312" w:eastAsia="仿宋_GB2312"/>
          <w:sz w:val="32"/>
          <w:szCs w:val="32"/>
          <w:highlight w:val="none"/>
        </w:rPr>
        <w:t>基础设施及设备状况等。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四、产学研合作及合作共建情况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在本技术领域产学研合作开展的成效；此次申请是否与高校院所合作共建，合作高校院所在本领域的技术及人才优势，在中心建设中的具体合作机制、所能发挥的具体作用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中心</w:t>
      </w:r>
      <w:r>
        <w:rPr>
          <w:rFonts w:hint="eastAsia" w:ascii="黑体" w:hAnsi="黑体" w:eastAsia="黑体"/>
          <w:sz w:val="32"/>
          <w:szCs w:val="32"/>
          <w:highlight w:val="none"/>
        </w:rPr>
        <w:t>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已转化、正在转化、待转化科技成果简介及取得成效。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 xml:space="preserve">、中心的主要目标和任务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中心管理体制及运行机制，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工程技术研究开发</w:t>
      </w:r>
      <w:r>
        <w:rPr>
          <w:rFonts w:hint="eastAsia" w:ascii="仿宋_GB2312" w:eastAsia="仿宋_GB2312"/>
          <w:sz w:val="32"/>
          <w:szCs w:val="32"/>
        </w:rPr>
        <w:t>目标，承接委托的工程化开发任务，成果推广，合作研究，人员培训与咨询服务，国际国内合作等。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、中心的总体设计和布局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中心的</w:t>
      </w:r>
      <w:r>
        <w:rPr>
          <w:rFonts w:hint="eastAsia" w:ascii="仿宋_GB2312" w:eastAsia="仿宋_GB2312"/>
          <w:sz w:val="32"/>
          <w:szCs w:val="32"/>
        </w:rPr>
        <w:t>基本结构单元及其职责、任务和相互关系，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人员配备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配套基建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设备添置。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组建期内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经费总额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年度经费预算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经费支出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、中心建设年度计划进度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的年度计划进度。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z w:val="32"/>
          <w:szCs w:val="32"/>
        </w:rPr>
        <w:t xml:space="preserve">、中心建成后的预期成果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工程技术研究开发能力和水平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对行业技术进步的带动作用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运行管理、经济效益及自我发展能力。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、中心建设负责人</w:t>
      </w:r>
      <w:r>
        <w:rPr>
          <w:rFonts w:hint="eastAsia" w:ascii="黑体" w:hAnsi="黑体" w:eastAsia="黑体"/>
          <w:sz w:val="32"/>
          <w:szCs w:val="32"/>
          <w:lang w:eastAsia="zh-CN"/>
        </w:rPr>
        <w:t>及核心人员</w:t>
      </w:r>
      <w:r>
        <w:rPr>
          <w:rFonts w:hint="eastAsia" w:ascii="黑体" w:hAnsi="黑体" w:eastAsia="黑体"/>
          <w:sz w:val="32"/>
          <w:szCs w:val="32"/>
        </w:rPr>
        <w:t xml:space="preserve">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  <w:r>
        <w:rPr>
          <w:rFonts w:hint="eastAsia" w:ascii="仿宋_GB2312" w:eastAsia="仿宋_GB2312"/>
          <w:sz w:val="32"/>
          <w:szCs w:val="32"/>
        </w:rPr>
        <w:t>负责人技术水平和组织管理能力简介</w:t>
      </w:r>
      <w:r>
        <w:rPr>
          <w:rFonts w:hint="eastAsia" w:ascii="仿宋_GB2312" w:eastAsia="仿宋_GB2312"/>
          <w:sz w:val="32"/>
          <w:szCs w:val="32"/>
          <w:lang w:eastAsia="zh-CN"/>
        </w:rPr>
        <w:t>；中心建设核心人员研发能力水平简介。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依托单位对中心建设相关的组织条件及后勤保障的保证等。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line="560" w:lineRule="exact"/>
        <w:ind w:firstLine="0"/>
        <w:rPr>
          <w:rFonts w:hint="eastAsia" w:ascii="Times New Roman"/>
          <w:sz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EC4A73"/>
    <w:rsid w:val="1EB52E9D"/>
    <w:rsid w:val="616C2C04"/>
    <w:rsid w:val="618C55A7"/>
    <w:rsid w:val="67953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520" w:lineRule="exact"/>
      <w:ind w:firstLine="561"/>
      <w:jc w:val="left"/>
    </w:pPr>
    <w:rPr>
      <w:rFonts w:ascii="仿宋_GB2312" w:eastAsia="仿宋_GB2312"/>
      <w:sz w:val="28"/>
      <w:szCs w:val="20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</Words>
  <Characters>485</Characters>
  <Lines>4</Lines>
  <Paragraphs>1</Paragraphs>
  <TotalTime>3</TotalTime>
  <ScaleCrop>false</ScaleCrop>
  <LinksUpToDate>false</LinksUpToDate>
  <CharactersWithSpaces>569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2014-09-18T03:44:00Z</dcterms:created>
  <dc:creator>冯清华</dc:creator>
  <cp:lastModifiedBy>庆毛</cp:lastModifiedBy>
  <cp:lastPrinted>2020-06-16T02:11:45Z</cp:lastPrinted>
  <dcterms:modified xsi:type="dcterms:W3CDTF">2020-06-16T02:37:33Z</dcterms:modified>
  <dc:title>山东省重点工程技术研究中心筹建项目建议书编制大纲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