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  <w:t>2024年湖南省林业产业龙头企业申报汇总表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填报单位：（盖章）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填报时间：</w:t>
      </w:r>
    </w:p>
    <w:tbl>
      <w:tblPr>
        <w:tblStyle w:val="4"/>
        <w:tblW w:w="13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94"/>
        <w:gridCol w:w="1095"/>
        <w:gridCol w:w="1095"/>
        <w:gridCol w:w="1094"/>
        <w:gridCol w:w="1095"/>
        <w:gridCol w:w="1094"/>
        <w:gridCol w:w="1095"/>
        <w:gridCol w:w="1116"/>
        <w:gridCol w:w="1116"/>
        <w:gridCol w:w="113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地区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行业分类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企业名称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企业地址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法定代表人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经营产品及规模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固定资产（万元）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2023年销售收入（万元）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基地面积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（亩）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品牌商标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</w:tbl>
    <w:p/>
    <w:sectPr>
      <w:pgSz w:w="16783" w:h="1185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64940"/>
    <w:rsid w:val="13D00724"/>
    <w:rsid w:val="1FEB74F4"/>
    <w:rsid w:val="222E49B6"/>
    <w:rsid w:val="23664940"/>
    <w:rsid w:val="2F537C47"/>
    <w:rsid w:val="35D26E52"/>
    <w:rsid w:val="C7FB11E1"/>
    <w:rsid w:val="F5FC49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2020-07-15T00:05:00Z</dcterms:created>
  <dc:creator>Administrator</dc:creator>
  <cp:lastModifiedBy>吴芸凌</cp:lastModifiedBy>
  <dcterms:modified xsi:type="dcterms:W3CDTF">2024-02-28T02:30:23Z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