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7" w:line="222" w:lineRule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ascii="仿宋" w:hAnsi="仿宋" w:eastAsia="仿宋" w:cs="仿宋"/>
          <w:spacing w:val="-5"/>
          <w:sz w:val="36"/>
          <w:szCs w:val="36"/>
        </w:rPr>
        <w:t>附件</w:t>
      </w:r>
      <w:r>
        <w:rPr>
          <w:rFonts w:hint="eastAsia" w:ascii="仿宋" w:hAnsi="仿宋" w:eastAsia="仿宋" w:cs="仿宋"/>
          <w:spacing w:val="-5"/>
          <w:sz w:val="36"/>
          <w:szCs w:val="36"/>
          <w:lang w:val="en-US" w:eastAsia="zh-CN"/>
        </w:rPr>
        <w:t>1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117" w:line="386" w:lineRule="auto"/>
        <w:ind w:right="733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18"/>
          <w:w w:val="99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  <w:t>湖</w:t>
      </w:r>
      <w:r>
        <w:rPr>
          <w:rFonts w:ascii="宋体" w:hAnsi="宋体" w:eastAsia="宋体" w:cs="宋体"/>
          <w:spacing w:val="-42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18"/>
          <w:w w:val="99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  <w:t>南</w:t>
      </w:r>
      <w:r>
        <w:rPr>
          <w:rFonts w:ascii="宋体" w:hAnsi="宋体" w:eastAsia="宋体" w:cs="宋体"/>
          <w:spacing w:val="-73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18"/>
          <w:w w:val="99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  <w:t>省</w:t>
      </w:r>
      <w:r>
        <w:rPr>
          <w:rFonts w:ascii="宋体" w:hAnsi="宋体" w:eastAsia="宋体" w:cs="宋体"/>
          <w:spacing w:val="-75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18"/>
          <w:w w:val="99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ascii="宋体" w:hAnsi="宋体" w:eastAsia="宋体" w:cs="宋体"/>
          <w:spacing w:val="-76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18"/>
          <w:w w:val="99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  <w:t>0</w:t>
      </w:r>
      <w:r>
        <w:rPr>
          <w:rFonts w:ascii="宋体" w:hAnsi="宋体" w:eastAsia="宋体" w:cs="宋体"/>
          <w:spacing w:val="-74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18"/>
          <w:w w:val="99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ascii="宋体" w:hAnsi="宋体" w:eastAsia="宋体" w:cs="宋体"/>
          <w:spacing w:val="-52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18"/>
          <w:w w:val="99"/>
          <w:sz w:val="36"/>
          <w:szCs w:val="36"/>
          <w:lang w:val="en-US" w:eastAsia="zh-CN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ascii="宋体" w:hAnsi="宋体" w:eastAsia="宋体" w:cs="宋体"/>
          <w:spacing w:val="-18"/>
          <w:w w:val="99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</w:t>
      </w:r>
      <w:r>
        <w:rPr>
          <w:rFonts w:ascii="宋体" w:hAnsi="宋体" w:eastAsia="宋体" w:cs="宋体"/>
          <w:spacing w:val="-78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18"/>
          <w:w w:val="99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  <w:t>巩固</w:t>
      </w:r>
      <w:r>
        <w:rPr>
          <w:rFonts w:ascii="宋体" w:hAnsi="宋体" w:eastAsia="宋体" w:cs="宋体"/>
          <w:spacing w:val="-75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18"/>
          <w:w w:val="99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  <w:t>拓</w:t>
      </w:r>
      <w:r>
        <w:rPr>
          <w:rFonts w:ascii="宋体" w:hAnsi="宋体" w:eastAsia="宋体" w:cs="宋体"/>
          <w:spacing w:val="-76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18"/>
          <w:w w:val="99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  <w:t>展</w:t>
      </w:r>
      <w:r>
        <w:rPr>
          <w:rFonts w:ascii="宋体" w:hAnsi="宋体" w:eastAsia="宋体" w:cs="宋体"/>
          <w:spacing w:val="-78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18"/>
          <w:w w:val="99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  <w:t>产</w:t>
      </w:r>
      <w:r>
        <w:rPr>
          <w:rFonts w:ascii="宋体" w:hAnsi="宋体" w:eastAsia="宋体" w:cs="宋体"/>
          <w:spacing w:val="-80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18"/>
          <w:w w:val="99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  <w:t>业</w:t>
      </w:r>
      <w:r>
        <w:rPr>
          <w:rFonts w:ascii="宋体" w:hAnsi="宋体" w:eastAsia="宋体" w:cs="宋体"/>
          <w:spacing w:val="-82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18"/>
          <w:w w:val="99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  <w:t>扶</w:t>
      </w:r>
      <w:r>
        <w:rPr>
          <w:rFonts w:ascii="宋体" w:hAnsi="宋体" w:eastAsia="宋体" w:cs="宋体"/>
          <w:spacing w:val="-76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18"/>
          <w:w w:val="99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  <w:t>贫</w:t>
      </w:r>
      <w:r>
        <w:rPr>
          <w:rFonts w:ascii="宋体" w:hAnsi="宋体" w:eastAsia="宋体" w:cs="宋体"/>
          <w:spacing w:val="-76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18"/>
          <w:w w:val="99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  <w:t>成</w:t>
      </w:r>
      <w:r>
        <w:rPr>
          <w:rFonts w:ascii="宋体" w:hAnsi="宋体" w:eastAsia="宋体" w:cs="宋体"/>
          <w:spacing w:val="-71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18"/>
          <w:w w:val="99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  <w:t>果</w:t>
      </w:r>
      <w:r>
        <w:rPr>
          <w:rFonts w:ascii="宋体" w:hAnsi="宋体" w:eastAsia="宋体" w:cs="宋体"/>
          <w:spacing w:val="-32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  <w:t>重</w:t>
      </w:r>
      <w:r>
        <w:rPr>
          <w:rFonts w:ascii="宋体" w:hAnsi="宋体" w:eastAsia="宋体" w:cs="宋体"/>
          <w:spacing w:val="-51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32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  <w:t>点</w:t>
      </w:r>
      <w:r>
        <w:rPr>
          <w:rFonts w:ascii="宋体" w:hAnsi="宋体" w:eastAsia="宋体" w:cs="宋体"/>
          <w:spacing w:val="-66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32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  <w:t>项目</w:t>
      </w:r>
      <w:r>
        <w:rPr>
          <w:rFonts w:ascii="宋体" w:hAnsi="宋体" w:eastAsia="宋体" w:cs="宋体"/>
          <w:spacing w:val="-25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-25"/>
          <w:sz w:val="36"/>
          <w:szCs w:val="36"/>
          <w:lang w:val="en-US" w:eastAsia="zh-CN"/>
        </w:rPr>
        <w:t xml:space="preserve">     </w:t>
      </w:r>
      <w:r>
        <w:rPr>
          <w:rFonts w:ascii="宋体" w:hAnsi="宋体" w:eastAsia="宋体" w:cs="宋体"/>
          <w:spacing w:val="-32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  <w:t>申</w:t>
      </w:r>
      <w:r>
        <w:rPr>
          <w:rFonts w:ascii="宋体" w:hAnsi="宋体" w:eastAsia="宋体" w:cs="宋体"/>
          <w:spacing w:val="-74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32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  <w:t>报</w:t>
      </w:r>
      <w:r>
        <w:rPr>
          <w:rFonts w:ascii="宋体" w:hAnsi="宋体" w:eastAsia="宋体" w:cs="宋体"/>
          <w:spacing w:val="-64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32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  <w:t>书</w:t>
      </w:r>
    </w:p>
    <w:p>
      <w:pPr>
        <w:spacing w:line="321" w:lineRule="auto"/>
        <w:rPr>
          <w:rFonts w:ascii="Arial"/>
          <w:sz w:val="21"/>
        </w:rPr>
      </w:pPr>
    </w:p>
    <w:p>
      <w:pPr>
        <w:spacing w:line="321" w:lineRule="auto"/>
        <w:rPr>
          <w:rFonts w:ascii="Arial"/>
          <w:sz w:val="21"/>
        </w:rPr>
      </w:pPr>
    </w:p>
    <w:p>
      <w:pPr>
        <w:spacing w:before="117" w:line="1025" w:lineRule="exact"/>
        <w:ind w:firstLine="560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17"/>
          <w:w w:val="94"/>
          <w:position w:val="51"/>
          <w:sz w:val="36"/>
          <w:szCs w:val="36"/>
        </w:rPr>
        <w:t>项目名称:</w:t>
      </w:r>
    </w:p>
    <w:p>
      <w:pPr>
        <w:spacing w:before="1" w:line="223" w:lineRule="auto"/>
        <w:ind w:firstLine="560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17"/>
          <w:w w:val="96"/>
          <w:sz w:val="36"/>
          <w:szCs w:val="36"/>
        </w:rPr>
        <w:t>建设地点:</w:t>
      </w:r>
    </w:p>
    <w:p>
      <w:pPr>
        <w:spacing w:line="450" w:lineRule="auto"/>
        <w:rPr>
          <w:rFonts w:ascii="Arial"/>
          <w:sz w:val="21"/>
        </w:rPr>
      </w:pPr>
    </w:p>
    <w:p>
      <w:pPr>
        <w:spacing w:before="117" w:line="225" w:lineRule="auto"/>
        <w:ind w:firstLine="630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17"/>
          <w:w w:val="96"/>
          <w:sz w:val="36"/>
          <w:szCs w:val="36"/>
        </w:rPr>
        <w:t>申报单位:</w:t>
      </w:r>
      <w:r>
        <w:rPr>
          <w:rFonts w:ascii="仿宋" w:hAnsi="仿宋" w:eastAsia="仿宋" w:cs="仿宋"/>
          <w:spacing w:val="1"/>
          <w:sz w:val="36"/>
          <w:szCs w:val="36"/>
        </w:rPr>
        <w:t xml:space="preserve">                       </w:t>
      </w:r>
      <w:r>
        <w:rPr>
          <w:rFonts w:ascii="仿宋" w:hAnsi="仿宋" w:eastAsia="仿宋" w:cs="仿宋"/>
          <w:spacing w:val="-17"/>
          <w:w w:val="96"/>
          <w:sz w:val="36"/>
          <w:szCs w:val="36"/>
        </w:rPr>
        <w:t>(盖章)</w:t>
      </w:r>
    </w:p>
    <w:p>
      <w:pPr>
        <w:spacing w:line="474" w:lineRule="auto"/>
        <w:rPr>
          <w:rFonts w:ascii="Arial"/>
          <w:sz w:val="21"/>
        </w:rPr>
      </w:pPr>
    </w:p>
    <w:p>
      <w:pPr>
        <w:spacing w:before="117" w:line="224" w:lineRule="auto"/>
        <w:ind w:firstLine="560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17"/>
          <w:w w:val="95"/>
          <w:sz w:val="36"/>
          <w:szCs w:val="36"/>
        </w:rPr>
        <w:t>通讯地址:</w:t>
      </w:r>
    </w:p>
    <w:p>
      <w:pPr>
        <w:spacing w:line="461" w:lineRule="auto"/>
        <w:rPr>
          <w:rFonts w:ascii="Arial"/>
          <w:sz w:val="21"/>
        </w:rPr>
      </w:pPr>
    </w:p>
    <w:p>
      <w:pPr>
        <w:spacing w:before="118" w:line="1021" w:lineRule="exact"/>
        <w:ind w:firstLine="560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16"/>
          <w:w w:val="92"/>
          <w:position w:val="50"/>
          <w:sz w:val="36"/>
          <w:szCs w:val="36"/>
        </w:rPr>
        <w:t>申报主体联系人:</w:t>
      </w:r>
    </w:p>
    <w:p>
      <w:pPr>
        <w:spacing w:line="223" w:lineRule="auto"/>
        <w:ind w:firstLine="560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17"/>
          <w:w w:val="95"/>
          <w:sz w:val="36"/>
          <w:szCs w:val="36"/>
        </w:rPr>
        <w:t>联系电话:</w:t>
      </w:r>
    </w:p>
    <w:p>
      <w:pPr>
        <w:spacing w:line="450" w:lineRule="auto"/>
        <w:rPr>
          <w:rFonts w:ascii="Arial"/>
          <w:sz w:val="21"/>
        </w:rPr>
      </w:pPr>
    </w:p>
    <w:p>
      <w:pPr>
        <w:spacing w:before="118" w:line="221" w:lineRule="auto"/>
        <w:ind w:firstLine="560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24"/>
          <w:sz w:val="36"/>
          <w:szCs w:val="36"/>
        </w:rPr>
        <w:t>邮</w:t>
      </w:r>
      <w:r>
        <w:rPr>
          <w:rFonts w:ascii="仿宋" w:hAnsi="仿宋" w:eastAsia="仿宋" w:cs="仿宋"/>
          <w:spacing w:val="37"/>
          <w:sz w:val="36"/>
          <w:szCs w:val="36"/>
        </w:rPr>
        <w:t xml:space="preserve">   </w:t>
      </w:r>
      <w:r>
        <w:rPr>
          <w:rFonts w:ascii="仿宋" w:hAnsi="仿宋" w:eastAsia="仿宋" w:cs="仿宋"/>
          <w:spacing w:val="-24"/>
          <w:sz w:val="36"/>
          <w:szCs w:val="36"/>
        </w:rPr>
        <w:t>箱:</w:t>
      </w:r>
    </w:p>
    <w:p>
      <w:pPr>
        <w:spacing w:line="470" w:lineRule="auto"/>
        <w:rPr>
          <w:rFonts w:ascii="Arial"/>
          <w:sz w:val="21"/>
        </w:rPr>
      </w:pPr>
    </w:p>
    <w:p>
      <w:pPr>
        <w:spacing w:before="118" w:line="1021" w:lineRule="exact"/>
        <w:ind w:firstLine="560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17"/>
          <w:w w:val="94"/>
          <w:position w:val="51"/>
          <w:sz w:val="36"/>
          <w:szCs w:val="36"/>
        </w:rPr>
        <w:t>项目管理部门:</w:t>
      </w:r>
    </w:p>
    <w:p>
      <w:pPr>
        <w:spacing w:before="1" w:line="222" w:lineRule="auto"/>
        <w:ind w:firstLine="560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16"/>
          <w:w w:val="91"/>
          <w:sz w:val="36"/>
          <w:szCs w:val="36"/>
        </w:rPr>
        <w:t>申报日期:</w:t>
      </w:r>
    </w:p>
    <w:p>
      <w:pPr>
        <w:sectPr>
          <w:headerReference r:id="rId3" w:type="default"/>
          <w:footerReference r:id="rId4" w:type="default"/>
          <w:pgSz w:w="11910" w:h="16850"/>
          <w:pgMar w:top="1432" w:right="1390" w:bottom="1696" w:left="1769" w:header="0" w:footer="1509" w:gutter="0"/>
          <w:cols w:space="720" w:num="1"/>
        </w:sect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143" w:line="219" w:lineRule="auto"/>
        <w:ind w:firstLine="248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8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申报书封面填写说明</w:t>
      </w:r>
    </w:p>
    <w:p>
      <w:pPr>
        <w:spacing w:line="349" w:lineRule="auto"/>
        <w:rPr>
          <w:rFonts w:ascii="Arial"/>
          <w:sz w:val="21"/>
        </w:rPr>
      </w:pPr>
    </w:p>
    <w:p>
      <w:pPr>
        <w:spacing w:line="350" w:lineRule="auto"/>
        <w:rPr>
          <w:rFonts w:ascii="Arial"/>
          <w:sz w:val="21"/>
        </w:rPr>
      </w:pPr>
    </w:p>
    <w:p>
      <w:pPr>
        <w:spacing w:before="104" w:line="330" w:lineRule="auto"/>
        <w:ind w:firstLine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1.项目名称统一为:</w:t>
      </w:r>
      <w:r>
        <w:rPr>
          <w:rFonts w:ascii="仿宋" w:hAnsi="仿宋" w:eastAsia="仿宋" w:cs="仿宋"/>
          <w:spacing w:val="10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县市区+申报主体+产业名称+良种繁育、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或标准化生产基地、生产加工基地等项目类别(3号楷体,下同);</w:t>
      </w:r>
    </w:p>
    <w:p>
      <w:pPr>
        <w:spacing w:before="5" w:line="326" w:lineRule="auto"/>
        <w:ind w:right="19" w:firstLine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2.建设地点请详细到乡(镇)、村(居委会)或镇、街(路、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4"/>
          <w:sz w:val="32"/>
          <w:szCs w:val="32"/>
        </w:rPr>
        <w:t>道、巷)、门牌号码;</w:t>
      </w:r>
    </w:p>
    <w:p>
      <w:pPr>
        <w:spacing w:line="591" w:lineRule="exact"/>
        <w:ind w:firstLine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position w:val="20"/>
          <w:sz w:val="32"/>
          <w:szCs w:val="32"/>
        </w:rPr>
        <w:t>3.申报单位为项目申报主体;</w:t>
      </w:r>
    </w:p>
    <w:p>
      <w:pPr>
        <w:spacing w:before="1" w:line="221" w:lineRule="auto"/>
        <w:ind w:firstLine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4.项目归口管理部门为县级农业农村部门。</w:t>
      </w:r>
    </w:p>
    <w:p>
      <w:pPr>
        <w:sectPr>
          <w:footerReference r:id="rId5" w:type="default"/>
          <w:pgSz w:w="12050" w:h="16950"/>
          <w:pgMar w:top="1440" w:right="1499" w:bottom="1775" w:left="1610" w:header="0" w:footer="1590" w:gutter="0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59" w:line="221" w:lineRule="auto"/>
        <w:ind w:firstLine="3896"/>
        <w:rPr>
          <w:rFonts w:ascii="宋体" w:hAnsi="宋体" w:eastAsia="宋体" w:cs="宋体"/>
          <w:sz w:val="49"/>
          <w:szCs w:val="49"/>
        </w:rPr>
      </w:pPr>
      <w:r>
        <w:rPr>
          <w:rFonts w:ascii="宋体" w:hAnsi="宋体" w:eastAsia="宋体" w:cs="宋体"/>
          <w:spacing w:val="-48"/>
          <w:w w:val="98"/>
          <w:sz w:val="49"/>
          <w:szCs w:val="49"/>
          <w14:textOutline w14:w="8902" w14:cap="flat" w14:cmpd="sng">
            <w14:solidFill>
              <w14:srgbClr w14:val="000000"/>
            </w14:solidFill>
            <w14:prstDash w14:val="solid"/>
            <w14:miter w14:val="0"/>
          </w14:textOutline>
        </w:rPr>
        <w:t>目</w:t>
      </w:r>
      <w:r>
        <w:rPr>
          <w:rFonts w:ascii="宋体" w:hAnsi="宋体" w:eastAsia="宋体" w:cs="宋体"/>
          <w:spacing w:val="220"/>
          <w:sz w:val="49"/>
          <w:szCs w:val="49"/>
        </w:rPr>
        <w:t xml:space="preserve"> </w:t>
      </w:r>
      <w:r>
        <w:rPr>
          <w:rFonts w:ascii="宋体" w:hAnsi="宋体" w:eastAsia="宋体" w:cs="宋体"/>
          <w:spacing w:val="-48"/>
          <w:w w:val="98"/>
          <w:sz w:val="49"/>
          <w:szCs w:val="49"/>
          <w14:textOutline w14:w="8902" w14:cap="flat" w14:cmpd="sng">
            <w14:solidFill>
              <w14:srgbClr w14:val="000000"/>
            </w14:solidFill>
            <w14:prstDash w14:val="solid"/>
            <w14:miter w14:val="0"/>
          </w14:textOutline>
        </w:rPr>
        <w:t>录</w:t>
      </w:r>
    </w:p>
    <w:p>
      <w:pPr>
        <w:spacing w:line="308" w:lineRule="auto"/>
        <w:rPr>
          <w:rFonts w:ascii="Arial"/>
          <w:sz w:val="21"/>
        </w:rPr>
      </w:pPr>
    </w:p>
    <w:p>
      <w:pPr>
        <w:spacing w:line="308" w:lineRule="auto"/>
        <w:rPr>
          <w:rFonts w:ascii="Arial"/>
          <w:sz w:val="21"/>
        </w:rPr>
      </w:pPr>
    </w:p>
    <w:p>
      <w:pPr>
        <w:spacing w:before="110" w:line="222" w:lineRule="auto"/>
        <w:ind w:firstLine="704"/>
        <w:outlineLvl w:val="0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spacing w:val="-19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一、申报文件</w:t>
      </w:r>
    </w:p>
    <w:p>
      <w:pPr>
        <w:spacing w:before="193" w:line="222" w:lineRule="auto"/>
        <w:ind w:firstLine="74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4"/>
          <w:sz w:val="34"/>
          <w:szCs w:val="34"/>
        </w:rPr>
        <w:t>申报主体向县级农业农村、乡村振兴部门的申报文件。</w:t>
      </w:r>
    </w:p>
    <w:p>
      <w:pPr>
        <w:spacing w:before="148" w:line="221" w:lineRule="auto"/>
        <w:ind w:firstLine="704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spacing w:val="-2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二、申报书(编写大纲)</w:t>
      </w:r>
    </w:p>
    <w:p>
      <w:pPr>
        <w:spacing w:before="182" w:line="225" w:lineRule="auto"/>
        <w:ind w:firstLine="834"/>
        <w:rPr>
          <w:rFonts w:ascii="楷体" w:hAnsi="楷体" w:eastAsia="楷体" w:cs="楷体"/>
          <w:sz w:val="34"/>
          <w:szCs w:val="34"/>
        </w:rPr>
      </w:pPr>
      <w:r>
        <w:rPr>
          <w:rFonts w:ascii="楷体" w:hAnsi="楷体" w:eastAsia="楷体" w:cs="楷体"/>
          <w:spacing w:val="-3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(一)基本情况。</w:t>
      </w:r>
    </w:p>
    <w:p>
      <w:pPr>
        <w:spacing w:before="158" w:line="313" w:lineRule="auto"/>
        <w:ind w:firstLine="69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3"/>
          <w:sz w:val="34"/>
          <w:szCs w:val="34"/>
        </w:rPr>
        <w:t>1.县级"一特两辅”脱贫主导特色产业发展情况,包括总产</w:t>
      </w:r>
      <w:r>
        <w:rPr>
          <w:rFonts w:ascii="仿宋" w:hAnsi="仿宋" w:eastAsia="仿宋" w:cs="仿宋"/>
          <w:spacing w:val="25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7"/>
          <w:w w:val="99"/>
          <w:sz w:val="34"/>
          <w:szCs w:val="34"/>
        </w:rPr>
        <w:t>量、产值等;</w:t>
      </w:r>
    </w:p>
    <w:p>
      <w:pPr>
        <w:spacing w:before="7" w:line="314" w:lineRule="auto"/>
        <w:ind w:right="14" w:firstLine="64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7"/>
          <w:w w:val="99"/>
          <w:sz w:val="34"/>
          <w:szCs w:val="34"/>
        </w:rPr>
        <w:t>2.申报主体基本情况,包括申报主体法人情况、财务状况、</w:t>
      </w:r>
      <w:r>
        <w:rPr>
          <w:rFonts w:ascii="仿宋" w:hAnsi="仿宋" w:eastAsia="仿宋" w:cs="仿宋"/>
          <w:spacing w:val="85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4"/>
          <w:sz w:val="34"/>
          <w:szCs w:val="34"/>
        </w:rPr>
        <w:t>管理机构、技术引进及支撑等;主体实施"一特两辅”脱贫特色</w:t>
      </w:r>
      <w:r>
        <w:rPr>
          <w:rFonts w:ascii="仿宋" w:hAnsi="仿宋" w:eastAsia="仿宋" w:cs="仿宋"/>
          <w:spacing w:val="13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4"/>
          <w:sz w:val="34"/>
          <w:szCs w:val="34"/>
        </w:rPr>
        <w:t>主导产业发展情况,包括年产量、年产值、品牌打造等情况,提</w:t>
      </w:r>
      <w:r>
        <w:rPr>
          <w:rFonts w:ascii="仿宋" w:hAnsi="仿宋" w:eastAsia="仿宋" w:cs="仿宋"/>
          <w:spacing w:val="26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3"/>
          <w:sz w:val="34"/>
          <w:szCs w:val="34"/>
        </w:rPr>
        <w:t>供相关证明材料。</w:t>
      </w:r>
    </w:p>
    <w:p>
      <w:pPr>
        <w:spacing w:before="1" w:line="222" w:lineRule="auto"/>
        <w:ind w:firstLine="804"/>
        <w:rPr>
          <w:rFonts w:ascii="楷体" w:hAnsi="楷体" w:eastAsia="楷体" w:cs="楷体"/>
          <w:sz w:val="34"/>
          <w:szCs w:val="34"/>
        </w:rPr>
      </w:pPr>
      <w:r>
        <w:rPr>
          <w:rFonts w:ascii="楷体" w:hAnsi="楷体" w:eastAsia="楷体" w:cs="楷体"/>
          <w:spacing w:val="-2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(二)带贫情况。</w:t>
      </w:r>
    </w:p>
    <w:p>
      <w:pPr>
        <w:spacing w:before="168" w:line="312" w:lineRule="auto"/>
        <w:ind w:right="16" w:firstLine="64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7"/>
          <w:w w:val="99"/>
          <w:sz w:val="34"/>
          <w:szCs w:val="34"/>
        </w:rPr>
        <w:t>说明发展的特色产业起到的带贫效果,包括带动多少贫困人</w:t>
      </w:r>
      <w:r>
        <w:rPr>
          <w:rFonts w:ascii="仿宋" w:hAnsi="仿宋" w:eastAsia="仿宋" w:cs="仿宋"/>
          <w:spacing w:val="48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w w:val="98"/>
          <w:sz w:val="34"/>
          <w:szCs w:val="34"/>
        </w:rPr>
        <w:t>口数、发展产业的面积、产量、产值及效益,订单收购贫困户生</w:t>
      </w:r>
      <w:r>
        <w:rPr>
          <w:rFonts w:ascii="仿宋" w:hAnsi="仿宋" w:eastAsia="仿宋" w:cs="仿宋"/>
          <w:spacing w:val="81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2"/>
          <w:sz w:val="34"/>
          <w:szCs w:val="34"/>
        </w:rPr>
        <w:t>产的农产品及效益情况,聘请贫困户劳务用工情况等,并提供以</w:t>
      </w:r>
      <w:r>
        <w:rPr>
          <w:rFonts w:ascii="仿宋" w:hAnsi="仿宋" w:eastAsia="仿宋" w:cs="仿宋"/>
          <w:spacing w:val="14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7"/>
          <w:w w:val="99"/>
          <w:sz w:val="34"/>
          <w:szCs w:val="34"/>
        </w:rPr>
        <w:t>下证明材料:</w:t>
      </w:r>
    </w:p>
    <w:p>
      <w:pPr>
        <w:spacing w:before="2" w:line="317" w:lineRule="auto"/>
        <w:ind w:right="77" w:firstLine="64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6"/>
          <w:w w:val="98"/>
          <w:sz w:val="34"/>
          <w:szCs w:val="34"/>
        </w:rPr>
        <w:t>1.目前主体带动脱贫户名单(由县级农业农村、乡村振兴部</w:t>
      </w:r>
      <w:r>
        <w:rPr>
          <w:rFonts w:ascii="仿宋" w:hAnsi="仿宋" w:eastAsia="仿宋" w:cs="仿宋"/>
          <w:spacing w:val="82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w w:val="98"/>
          <w:sz w:val="34"/>
          <w:szCs w:val="34"/>
        </w:rPr>
        <w:t>门核实认可);</w:t>
      </w:r>
    </w:p>
    <w:p>
      <w:pPr>
        <w:spacing w:line="220" w:lineRule="auto"/>
        <w:ind w:firstLine="62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6"/>
          <w:w w:val="98"/>
          <w:sz w:val="34"/>
          <w:szCs w:val="34"/>
        </w:rPr>
        <w:t>2.帮扶协议(与带动脱贫户名单相吻合,相同类型的协议只需</w:t>
      </w:r>
    </w:p>
    <w:p>
      <w:pPr>
        <w:sectPr>
          <w:footerReference r:id="rId6" w:type="default"/>
          <w:pgSz w:w="11910" w:h="16850"/>
          <w:pgMar w:top="1432" w:right="1355" w:bottom="1665" w:left="1680" w:header="0" w:footer="1479" w:gutter="0"/>
          <w:cols w:space="720" w:num="1"/>
        </w:sectPr>
      </w:pPr>
    </w:p>
    <w:p>
      <w:pPr>
        <w:spacing w:line="312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spacing w:before="10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复印一份)、或农产品订单协议(同时提供收购付款单据复印件);</w:t>
      </w:r>
    </w:p>
    <w:p>
      <w:pPr>
        <w:spacing w:before="200" w:line="600" w:lineRule="exact"/>
        <w:ind w:firstLine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w w:val="102"/>
          <w:position w:val="21"/>
          <w:sz w:val="31"/>
          <w:szCs w:val="31"/>
        </w:rPr>
        <w:t>3.上年度对脱贫人口发放工资表(提供工资表复印件),计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算总发放工资额。</w:t>
      </w:r>
    </w:p>
    <w:p>
      <w:pPr>
        <w:spacing w:before="174" w:line="348" w:lineRule="auto"/>
        <w:ind w:right="18" w:firstLine="7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val="0"/>
          </w14:textOutline>
        </w:rPr>
        <w:t>(三)帮扶义务。</w:t>
      </w:r>
      <w:r>
        <w:rPr>
          <w:rFonts w:ascii="仿宋" w:hAnsi="仿宋" w:eastAsia="仿宋" w:cs="仿宋"/>
          <w:spacing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在实施项目中,如何带动新识别出来的有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劳动能力、有本脱贫特色主导产业发展意愿的贫困监测对象,通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过提供种子种苗、技术服务、产品保底回收、务工就业等措施直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接帮扶其自主发展生产,帮助他们融入产业体系,并提供以下证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明材料:</w:t>
      </w:r>
    </w:p>
    <w:p>
      <w:pPr>
        <w:spacing w:line="579" w:lineRule="exact"/>
        <w:ind w:firstLine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position w:val="20"/>
          <w:sz w:val="31"/>
          <w:szCs w:val="31"/>
        </w:rPr>
        <w:t>1.计划帮扶人员名单;</w:t>
      </w:r>
    </w:p>
    <w:p>
      <w:pPr>
        <w:spacing w:before="2" w:line="220" w:lineRule="auto"/>
        <w:ind w:firstLine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2.计划帮扶措施、订单收购意向协议;</w:t>
      </w:r>
    </w:p>
    <w:p>
      <w:pPr>
        <w:spacing w:before="208" w:line="220" w:lineRule="auto"/>
        <w:ind w:firstLine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3.拟聘请务工人员名单和发放工资标准。</w:t>
      </w:r>
    </w:p>
    <w:p>
      <w:pPr>
        <w:spacing w:before="172" w:line="345" w:lineRule="auto"/>
        <w:ind w:firstLine="7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val="0"/>
          </w14:textOutline>
        </w:rPr>
        <w:t>(四)行业地位。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龙头企业在县域内"一特两辅"脱贫特色主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导产业排位情况,在特色农产品保底回收、培训高素质农民、农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产品加工、新产品开发、品牌打造等方面情况;农民合作社和粮</w:t>
      </w:r>
      <w:r>
        <w:rPr>
          <w:rFonts w:ascii="仿宋" w:hAnsi="仿宋" w:eastAsia="仿宋" w:cs="仿宋"/>
          <w:spacing w:val="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食生产合作社是否在品种改良和基地标准化、设施化、机械化生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产等方面发挥示范作用。农业社会化服务组织的服务能力、服务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成果是否居于县域范围内领先地位。</w:t>
      </w:r>
    </w:p>
    <w:p>
      <w:pPr>
        <w:spacing w:before="7" w:line="349" w:lineRule="auto"/>
        <w:ind w:right="16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val="0"/>
          </w14:textOutline>
        </w:rPr>
        <w:t>（五）信誉良好。</w:t>
      </w:r>
      <w:r>
        <w:rPr>
          <w:rFonts w:ascii="仿宋" w:hAnsi="仿宋" w:eastAsia="仿宋" w:cs="仿宋"/>
          <w:spacing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近三年内未出现涉黑涉恶事件、重大农产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品质量安全事故、安全生产事故等不良记录;未出现不履行带贫</w:t>
      </w:r>
      <w:r>
        <w:rPr>
          <w:rFonts w:ascii="仿宋" w:hAnsi="仿宋" w:eastAsia="仿宋" w:cs="仿宋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协议的情况;脱贫攻坚期间,在产业扶贫考核、督查、检查、审</w:t>
      </w:r>
      <w:r>
        <w:rPr>
          <w:rFonts w:ascii="仿宋" w:hAnsi="仿宋" w:eastAsia="仿宋" w:cs="仿宋"/>
          <w:spacing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计中未发现重大问题。</w:t>
      </w:r>
    </w:p>
    <w:p>
      <w:pPr>
        <w:spacing w:before="1" w:line="219" w:lineRule="auto"/>
        <w:ind w:firstLine="7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val="0"/>
          </w14:textOutline>
        </w:rPr>
        <w:t>(六)未获重复支持。</w:t>
      </w:r>
      <w:r>
        <w:rPr>
          <w:rFonts w:ascii="仿宋" w:hAnsi="仿宋" w:eastAsia="仿宋" w:cs="仿宋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在近两年内未获得过财政一次性100</w:t>
      </w:r>
    </w:p>
    <w:p>
      <w:pPr>
        <w:spacing w:before="124" w:line="19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5"/>
          <w:w w:val="97"/>
          <w:sz w:val="31"/>
          <w:szCs w:val="31"/>
        </w:rPr>
        <w:t>─24─</w:t>
      </w:r>
    </w:p>
    <w:p>
      <w:pPr>
        <w:sectPr>
          <w:footerReference r:id="rId7" w:type="default"/>
          <w:pgSz w:w="11910" w:h="16850"/>
          <w:pgMar w:top="1432" w:right="1540" w:bottom="400" w:left="1509" w:header="0" w:footer="0" w:gutter="0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00" w:line="224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万元以上产业发展项目资金。</w:t>
      </w:r>
    </w:p>
    <w:p>
      <w:pPr>
        <w:spacing w:before="167" w:line="603" w:lineRule="exact"/>
        <w:ind w:firstLine="8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21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val="0"/>
          </w14:textOutline>
        </w:rPr>
        <w:t>(七)项目建设内容。</w:t>
      </w:r>
      <w:r>
        <w:rPr>
          <w:rFonts w:ascii="仿宋" w:hAnsi="仿宋" w:eastAsia="仿宋" w:cs="仿宋"/>
          <w:spacing w:val="33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position w:val="21"/>
          <w:sz w:val="31"/>
          <w:szCs w:val="31"/>
        </w:rPr>
        <w:t>包括项目总投资、建设内容与规模、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资金来源、资金使用、建设进度等。</w:t>
      </w:r>
    </w:p>
    <w:p>
      <w:pPr>
        <w:spacing w:before="151" w:line="352" w:lineRule="auto"/>
        <w:ind w:right="80" w:firstLine="8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val="0"/>
          </w14:textOutline>
        </w:rPr>
        <w:t>(八)村级资金入股或委托管理。</w:t>
      </w:r>
      <w:r>
        <w:rPr>
          <w:rFonts w:ascii="仿宋" w:hAnsi="仿宋" w:eastAsia="仿宋" w:cs="仿宋"/>
          <w:spacing w:val="-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龙头企业与企业生产基地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所在村签订的入股合作或委托管理协议(合作协议由县农业农村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局作为第三方参与,并有待项目资金到账后协议生效条款).</w:t>
      </w:r>
    </w:p>
    <w:p>
      <w:pPr>
        <w:spacing w:before="1" w:line="220" w:lineRule="auto"/>
        <w:ind w:firstLine="624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val="0"/>
          </w14:textOutline>
        </w:rPr>
        <w:t>三、相关证明材料</w:t>
      </w:r>
    </w:p>
    <w:p>
      <w:pPr>
        <w:spacing w:before="192" w:line="222" w:lineRule="auto"/>
        <w:ind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1.申报主体营业执照及相关经营所需证件复印件;</w:t>
      </w:r>
    </w:p>
    <w:p>
      <w:pPr>
        <w:spacing w:before="220" w:line="344" w:lineRule="auto"/>
        <w:ind w:right="106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w w:val="101"/>
          <w:sz w:val="31"/>
          <w:szCs w:val="31"/>
        </w:rPr>
        <w:t>2.申报主体上年度经有资质的会计师事务所审计的财务报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w w:val="105"/>
          <w:sz w:val="31"/>
          <w:szCs w:val="31"/>
        </w:rPr>
        <w:t>表(合作社的报表无需经审计);</w:t>
      </w:r>
    </w:p>
    <w:p>
      <w:pPr>
        <w:spacing w:line="605" w:lineRule="exact"/>
        <w:ind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position w:val="22"/>
          <w:sz w:val="31"/>
          <w:szCs w:val="31"/>
        </w:rPr>
        <w:t>3.项目申报主体出具按时足额配套资金和申报资料真实性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承诺函;</w:t>
      </w:r>
    </w:p>
    <w:p>
      <w:pPr>
        <w:spacing w:before="161" w:line="220" w:lineRule="auto"/>
        <w:ind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4.信誉良好的证明材料;</w:t>
      </w:r>
    </w:p>
    <w:p>
      <w:pPr>
        <w:spacing w:before="220" w:line="590" w:lineRule="exact"/>
        <w:ind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20"/>
          <w:sz w:val="31"/>
          <w:szCs w:val="31"/>
        </w:rPr>
        <w:t>5.未获重复支持的证明材料;</w:t>
      </w:r>
    </w:p>
    <w:p>
      <w:pPr>
        <w:spacing w:line="220" w:lineRule="auto"/>
        <w:ind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6.其它主体认为应提供的证明材料。</w:t>
      </w:r>
    </w:p>
    <w:p>
      <w:pPr>
        <w:sectPr>
          <w:footerReference r:id="rId8" w:type="default"/>
          <w:pgSz w:w="11910" w:h="16850"/>
          <w:pgMar w:top="1432" w:right="1254" w:bottom="1711" w:left="1710" w:header="0" w:footer="1499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07" w:line="224" w:lineRule="auto"/>
        <w:ind w:firstLine="40"/>
        <w:rPr>
          <w:rFonts w:hint="eastAsia" w:ascii="黑体" w:hAnsi="黑体" w:eastAsia="黑体" w:cs="黑体"/>
          <w:sz w:val="33"/>
          <w:szCs w:val="33"/>
          <w:lang w:val="en-US" w:eastAsia="zh-CN"/>
        </w:rPr>
      </w:pPr>
      <w:r>
        <w:rPr>
          <w:rFonts w:ascii="黑体" w:hAnsi="黑体" w:eastAsia="黑体" w:cs="黑体"/>
          <w:spacing w:val="3"/>
          <w:sz w:val="33"/>
          <w:szCs w:val="33"/>
        </w:rPr>
        <w:t>附件</w:t>
      </w:r>
      <w:r>
        <w:rPr>
          <w:rFonts w:hint="eastAsia" w:ascii="黑体" w:hAnsi="黑体" w:eastAsia="黑体" w:cs="黑体"/>
          <w:spacing w:val="3"/>
          <w:sz w:val="33"/>
          <w:szCs w:val="33"/>
          <w:lang w:val="en-US" w:eastAsia="zh-CN"/>
        </w:rPr>
        <w:t>2</w:t>
      </w:r>
    </w:p>
    <w:p>
      <w:pPr>
        <w:spacing w:line="317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spacing w:before="143" w:line="334" w:lineRule="auto"/>
        <w:ind w:left="2246" w:right="596" w:hanging="144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11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湖南省202</w:t>
      </w:r>
      <w:r>
        <w:rPr>
          <w:rFonts w:hint="eastAsia" w:ascii="宋体" w:hAnsi="宋体" w:eastAsia="宋体" w:cs="宋体"/>
          <w:spacing w:val="11"/>
          <w:sz w:val="44"/>
          <w:szCs w:val="44"/>
          <w:lang w:val="en-US" w:eastAsia="zh-CN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ascii="宋体" w:hAnsi="宋体" w:eastAsia="宋体" w:cs="宋体"/>
          <w:spacing w:val="11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年巩固拓展产业扶贫成果</w:t>
      </w:r>
      <w:r>
        <w:rPr>
          <w:rFonts w:ascii="宋体" w:hAnsi="宋体" w:eastAsia="宋体" w:cs="宋体"/>
          <w:spacing w:val="-2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重点项目资金使用方案</w:t>
      </w:r>
    </w:p>
    <w:p>
      <w:pPr>
        <w:spacing w:line="342" w:lineRule="auto"/>
        <w:rPr>
          <w:rFonts w:ascii="Arial"/>
          <w:sz w:val="21"/>
        </w:rPr>
      </w:pPr>
    </w:p>
    <w:p>
      <w:pPr>
        <w:spacing w:line="343" w:lineRule="auto"/>
        <w:rPr>
          <w:rFonts w:ascii="Arial"/>
          <w:sz w:val="21"/>
        </w:rPr>
      </w:pPr>
    </w:p>
    <w:p>
      <w:pPr>
        <w:spacing w:before="107" w:line="1015" w:lineRule="exact"/>
        <w:ind w:firstLine="6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2"/>
          <w:position w:val="53"/>
          <w:sz w:val="33"/>
          <w:szCs w:val="33"/>
        </w:rPr>
        <w:t>项目名称:</w:t>
      </w:r>
    </w:p>
    <w:p>
      <w:pPr>
        <w:spacing w:before="1" w:line="223" w:lineRule="auto"/>
        <w:ind w:firstLine="6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4"/>
          <w:sz w:val="33"/>
          <w:szCs w:val="33"/>
        </w:rPr>
        <w:t>建设地点: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07" w:line="229" w:lineRule="auto"/>
        <w:ind w:firstLine="6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6"/>
          <w:position w:val="1"/>
          <w:sz w:val="33"/>
          <w:szCs w:val="33"/>
        </w:rPr>
        <w:t>申报单位:</w:t>
      </w:r>
      <w:r>
        <w:rPr>
          <w:rFonts w:ascii="仿宋" w:hAnsi="仿宋" w:eastAsia="仿宋" w:cs="仿宋"/>
          <w:spacing w:val="4"/>
          <w:position w:val="1"/>
          <w:sz w:val="33"/>
          <w:szCs w:val="33"/>
        </w:rPr>
        <w:t xml:space="preserve">                         </w:t>
      </w:r>
      <w:r>
        <w:rPr>
          <w:rFonts w:ascii="仿宋" w:hAnsi="仿宋" w:eastAsia="仿宋" w:cs="仿宋"/>
          <w:spacing w:val="-6"/>
          <w:position w:val="-1"/>
          <w:sz w:val="33"/>
          <w:szCs w:val="33"/>
        </w:rPr>
        <w:t>(盖章)</w:t>
      </w:r>
    </w:p>
    <w:p>
      <w:pPr>
        <w:spacing w:line="474" w:lineRule="auto"/>
        <w:rPr>
          <w:rFonts w:ascii="Arial"/>
          <w:sz w:val="21"/>
        </w:rPr>
      </w:pPr>
    </w:p>
    <w:p>
      <w:pPr>
        <w:spacing w:before="107" w:line="224" w:lineRule="auto"/>
        <w:ind w:firstLine="6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2"/>
          <w:sz w:val="33"/>
          <w:szCs w:val="33"/>
        </w:rPr>
        <w:t>通讯地址: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09" w:line="222" w:lineRule="auto"/>
        <w:ind w:firstLine="6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4"/>
          <w:sz w:val="33"/>
          <w:szCs w:val="33"/>
        </w:rPr>
        <w:t>申报主体联系人: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7" w:line="1056" w:lineRule="exact"/>
        <w:ind w:firstLine="6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2"/>
          <w:position w:val="56"/>
          <w:sz w:val="33"/>
          <w:szCs w:val="33"/>
        </w:rPr>
        <w:t>联系电话:</w:t>
      </w:r>
    </w:p>
    <w:p>
      <w:pPr>
        <w:spacing w:before="2" w:line="220" w:lineRule="auto"/>
        <w:ind w:firstLine="6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2"/>
          <w:sz w:val="33"/>
          <w:szCs w:val="33"/>
        </w:rPr>
        <w:t>邮</w:t>
      </w:r>
      <w:r>
        <w:rPr>
          <w:rFonts w:ascii="仿宋" w:hAnsi="仿宋" w:eastAsia="仿宋" w:cs="仿宋"/>
          <w:spacing w:val="6"/>
          <w:sz w:val="33"/>
          <w:szCs w:val="33"/>
        </w:rPr>
        <w:t xml:space="preserve">    </w:t>
      </w:r>
      <w:r>
        <w:rPr>
          <w:rFonts w:ascii="仿宋" w:hAnsi="仿宋" w:eastAsia="仿宋" w:cs="仿宋"/>
          <w:spacing w:val="-22"/>
          <w:sz w:val="33"/>
          <w:szCs w:val="33"/>
        </w:rPr>
        <w:t>箱: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107" w:line="682" w:lineRule="exact"/>
        <w:ind w:firstLine="6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0"/>
          <w:position w:val="26"/>
          <w:sz w:val="33"/>
          <w:szCs w:val="33"/>
        </w:rPr>
        <w:t>项目管理部门:</w:t>
      </w:r>
    </w:p>
    <w:p>
      <w:pPr>
        <w:spacing w:line="222" w:lineRule="auto"/>
        <w:ind w:firstLine="619"/>
        <w:sectPr>
          <w:footerReference r:id="rId9" w:type="default"/>
          <w:pgSz w:w="12090" w:h="16970"/>
          <w:pgMar w:top="1442" w:right="1813" w:bottom="1790" w:left="1629" w:header="0" w:footer="1609" w:gutter="0"/>
          <w:cols w:space="720" w:num="1"/>
        </w:sectPr>
      </w:pPr>
      <w:r>
        <w:rPr>
          <w:rFonts w:ascii="仿宋" w:hAnsi="仿宋" w:eastAsia="仿宋" w:cs="仿宋"/>
          <w:spacing w:val="-13"/>
          <w:sz w:val="33"/>
          <w:szCs w:val="33"/>
        </w:rPr>
        <w:t>申报日期:</w:t>
      </w:r>
    </w:p>
    <w:p>
      <w:pPr>
        <w:spacing w:line="252" w:lineRule="auto"/>
        <w:rPr>
          <w:rFonts w:ascii="Arial"/>
          <w:sz w:val="21"/>
        </w:rPr>
      </w:pPr>
    </w:p>
    <w:p>
      <w:pPr>
        <w:spacing w:before="153" w:line="219" w:lineRule="auto"/>
        <w:ind w:firstLine="1886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spacing w:val="-4"/>
          <w:sz w:val="47"/>
          <w:szCs w:val="47"/>
          <w14:textOutline w14:w="8534" w14:cap="flat" w14:cmpd="sng">
            <w14:solidFill>
              <w14:srgbClr w14:val="000000"/>
            </w14:solidFill>
            <w14:prstDash w14:val="solid"/>
            <w14:miter w14:val="0"/>
          </w14:textOutline>
        </w:rPr>
        <w:t>资金使用方案(编写大纲)</w:t>
      </w:r>
    </w:p>
    <w:p>
      <w:pPr>
        <w:spacing w:line="300" w:lineRule="auto"/>
        <w:rPr>
          <w:rFonts w:ascii="Arial"/>
          <w:sz w:val="21"/>
        </w:rPr>
      </w:pPr>
    </w:p>
    <w:p>
      <w:pPr>
        <w:spacing w:line="301" w:lineRule="auto"/>
        <w:rPr>
          <w:rFonts w:ascii="Arial"/>
          <w:sz w:val="21"/>
        </w:rPr>
      </w:pPr>
    </w:p>
    <w:p>
      <w:pPr>
        <w:spacing w:before="104" w:line="223" w:lineRule="auto"/>
        <w:ind w:firstLine="64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一、基本条件</w:t>
      </w:r>
    </w:p>
    <w:p>
      <w:pPr>
        <w:spacing w:before="154" w:line="317" w:lineRule="auto"/>
        <w:ind w:left="640" w:right="504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1.现有农作物品种生产情况,生产基地设施情况;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     </w:t>
      </w:r>
      <w:r>
        <w:rPr>
          <w:rFonts w:ascii="仿宋" w:hAnsi="仿宋" w:eastAsia="仿宋" w:cs="仿宋"/>
          <w:spacing w:val="-5"/>
          <w:sz w:val="32"/>
          <w:szCs w:val="32"/>
        </w:rPr>
        <w:t>2.已建成的农产品加工、冷链面积;</w:t>
      </w:r>
      <w:r>
        <w:rPr>
          <w:rFonts w:ascii="仿宋" w:hAnsi="仿宋" w:eastAsia="仿宋" w:cs="仿宋"/>
          <w:sz w:val="32"/>
          <w:szCs w:val="32"/>
        </w:rPr>
        <w:t xml:space="preserve">                   </w:t>
      </w:r>
      <w:r>
        <w:rPr>
          <w:rFonts w:ascii="仿宋" w:hAnsi="仿宋" w:eastAsia="仿宋" w:cs="仿宋"/>
          <w:spacing w:val="-3"/>
          <w:sz w:val="32"/>
          <w:szCs w:val="32"/>
        </w:rPr>
        <w:t>3.加工基础设施、生产运营设施等已有的生产条件;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   </w:t>
      </w:r>
    </w:p>
    <w:p>
      <w:pPr>
        <w:spacing w:before="154" w:line="317" w:lineRule="auto"/>
        <w:ind w:left="640" w:right="504"/>
        <w:rPr>
          <w:rFonts w:ascii="仿宋" w:hAnsi="仿宋" w:eastAsia="仿宋" w:cs="仿宋"/>
          <w:spacing w:val="11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4.农产品加工、冷链需求缺口情况;</w:t>
      </w:r>
      <w:r>
        <w:rPr>
          <w:rFonts w:ascii="仿宋" w:hAnsi="仿宋" w:eastAsia="仿宋" w:cs="仿宋"/>
          <w:sz w:val="32"/>
          <w:szCs w:val="32"/>
        </w:rPr>
        <w:t xml:space="preserve">                   </w:t>
      </w:r>
      <w:r>
        <w:rPr>
          <w:rFonts w:ascii="仿宋" w:hAnsi="仿宋" w:eastAsia="仿宋" w:cs="仿宋"/>
          <w:spacing w:val="-4"/>
          <w:sz w:val="32"/>
          <w:szCs w:val="32"/>
        </w:rPr>
        <w:t>5.拟建设地点土地、厂房、基地等基本情况及权属情况;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</w:p>
    <w:p>
      <w:pPr>
        <w:spacing w:before="154" w:line="317" w:lineRule="auto"/>
        <w:ind w:left="640" w:right="50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6.农产品销售或品牌建设现状及需求。</w:t>
      </w:r>
    </w:p>
    <w:p>
      <w:pPr>
        <w:spacing w:line="221" w:lineRule="auto"/>
        <w:ind w:firstLine="64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二、建设内容与资金筹措</w:t>
      </w:r>
    </w:p>
    <w:p>
      <w:pPr>
        <w:spacing w:before="178" w:line="317" w:lineRule="auto"/>
        <w:ind w:firstLine="64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1.建设内容与建设规模。</w:t>
      </w:r>
      <w:r>
        <w:rPr>
          <w:rFonts w:ascii="仿宋" w:hAnsi="仿宋" w:eastAsia="仿宋" w:cs="仿宋"/>
          <w:spacing w:val="1"/>
          <w:sz w:val="32"/>
          <w:szCs w:val="32"/>
        </w:rPr>
        <w:t>项目建设内容根据自身需要,从本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项目重点支持的建设内容中按照缺什么、干什么,一次干成的原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则进行选择。但项目资金不得用于建设楼堂馆所和购买非生产性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汽车,不得用于补助项目前期、人员培训等费用支出,不得用于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土地、办公场所及职工宿舍购置、租赁、补助等非生产性支出。</w:t>
      </w:r>
    </w:p>
    <w:p>
      <w:pPr>
        <w:spacing w:before="2" w:line="315" w:lineRule="auto"/>
        <w:ind w:right="13" w:firstLine="64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2.投资规模与资金筹措。</w:t>
      </w:r>
      <w:r>
        <w:rPr>
          <w:rFonts w:ascii="仿宋" w:hAnsi="仿宋" w:eastAsia="仿宋" w:cs="仿宋"/>
          <w:spacing w:val="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重点介绍省级财政资金和配套资金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使用计划,分项测算投资规模,并说明资金筹措方案。资金测算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要与建设内容保持一致,不得突破支持范围。</w:t>
      </w:r>
    </w:p>
    <w:p>
      <w:pPr>
        <w:spacing w:before="5" w:line="328" w:lineRule="auto"/>
        <w:ind w:right="30" w:firstLine="644"/>
        <w:sectPr>
          <w:footerReference r:id="rId10" w:type="default"/>
          <w:pgSz w:w="11910" w:h="16850"/>
          <w:pgMar w:top="1432" w:right="1357" w:bottom="1655" w:left="1660" w:header="0" w:footer="1469" w:gutter="0"/>
          <w:cols w:space="720" w:num="1"/>
        </w:sectPr>
      </w:pPr>
      <w:r>
        <w:rPr>
          <w:rFonts w:ascii="仿宋" w:hAnsi="仿宋" w:eastAsia="仿宋" w:cs="仿宋"/>
          <w:spacing w:val="-11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3.项目预期建设绩效。</w:t>
      </w:r>
      <w:r>
        <w:rPr>
          <w:rFonts w:ascii="仿宋" w:hAnsi="仿宋" w:eastAsia="仿宋" w:cs="仿宋"/>
          <w:spacing w:val="3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结合项目建设内容设定项目资金使用</w:t>
      </w:r>
      <w:r>
        <w:rPr>
          <w:rFonts w:ascii="仿宋" w:hAnsi="仿宋" w:eastAsia="仿宋" w:cs="仿宋"/>
          <w:sz w:val="32"/>
          <w:szCs w:val="32"/>
        </w:rPr>
        <w:t xml:space="preserve"> 绩效目标,如生产规模的扩大、加工能力的提高、品牌影响力的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提高、经济效益的提高、联农带贫能力的提高等量化指标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101" w:line="631" w:lineRule="exact"/>
        <w:rPr>
          <w:rFonts w:hint="eastAsia" w:ascii="宋体" w:hAnsi="宋体" w:eastAsia="宋体" w:cs="宋体"/>
          <w:sz w:val="31"/>
          <w:szCs w:val="31"/>
          <w:lang w:val="en-US" w:eastAsia="zh-CN"/>
        </w:rPr>
      </w:pPr>
      <w:r>
        <w:rPr>
          <w:rFonts w:ascii="宋体" w:hAnsi="宋体" w:eastAsia="宋体" w:cs="宋体"/>
          <w:spacing w:val="1"/>
          <w:position w:val="24"/>
          <w:sz w:val="31"/>
          <w:szCs w:val="31"/>
        </w:rPr>
        <w:t>附件</w:t>
      </w:r>
      <w:r>
        <w:rPr>
          <w:rFonts w:hint="eastAsia" w:ascii="宋体" w:hAnsi="宋体" w:eastAsia="宋体" w:cs="宋体"/>
          <w:spacing w:val="1"/>
          <w:position w:val="24"/>
          <w:sz w:val="31"/>
          <w:szCs w:val="31"/>
          <w:lang w:val="en-US" w:eastAsia="zh-CN"/>
        </w:rPr>
        <w:t>3</w:t>
      </w:r>
    </w:p>
    <w:p>
      <w:pPr>
        <w:spacing w:line="219" w:lineRule="auto"/>
        <w:ind w:firstLine="84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5"/>
          <w:w w:val="112"/>
          <w:sz w:val="31"/>
          <w:szCs w:val="31"/>
        </w:rPr>
        <w:t>2022年省巩固拓展产业扶贫成果重点项目投资概算表</w:t>
      </w:r>
    </w:p>
    <w:p>
      <w:pPr>
        <w:spacing w:line="64" w:lineRule="exact"/>
      </w:pPr>
    </w:p>
    <w:tbl>
      <w:tblPr>
        <w:tblStyle w:val="8"/>
        <w:tblW w:w="99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2098"/>
        <w:gridCol w:w="829"/>
        <w:gridCol w:w="1279"/>
        <w:gridCol w:w="1298"/>
        <w:gridCol w:w="959"/>
        <w:gridCol w:w="1009"/>
        <w:gridCol w:w="1029"/>
        <w:gridCol w:w="7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5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firstLine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09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项目建设内容</w:t>
            </w:r>
          </w:p>
        </w:tc>
        <w:tc>
          <w:tcPr>
            <w:tcW w:w="82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53" w:line="247" w:lineRule="auto"/>
              <w:ind w:left="163" w:righ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建设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具体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地点</w:t>
            </w:r>
          </w:p>
        </w:tc>
        <w:tc>
          <w:tcPr>
            <w:tcW w:w="127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78" w:line="239" w:lineRule="auto"/>
              <w:ind w:left="274" w:right="222" w:firstLine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规模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(数量)</w:t>
            </w:r>
          </w:p>
        </w:tc>
        <w:tc>
          <w:tcPr>
            <w:tcW w:w="129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11" w:line="261" w:lineRule="auto"/>
              <w:ind w:left="2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w w:val="108"/>
                <w:sz w:val="21"/>
                <w:szCs w:val="21"/>
              </w:rPr>
              <w:t>单位(米、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w w:val="106"/>
                <w:sz w:val="21"/>
                <w:szCs w:val="21"/>
              </w:rPr>
              <w:t>平方米、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22"/>
                <w:w w:val="106"/>
                <w:sz w:val="21"/>
                <w:szCs w:val="21"/>
              </w:rPr>
              <w:t>亩、头、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w w:val="107"/>
                <w:sz w:val="21"/>
                <w:szCs w:val="21"/>
              </w:rPr>
              <w:t>羽等)</w:t>
            </w:r>
          </w:p>
        </w:tc>
        <w:tc>
          <w:tcPr>
            <w:tcW w:w="9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78" w:line="248" w:lineRule="auto"/>
              <w:ind w:left="176" w:right="119" w:firstLine="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单价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(元/)</w:t>
            </w:r>
          </w:p>
        </w:tc>
        <w:tc>
          <w:tcPr>
            <w:tcW w:w="203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219" w:lineRule="auto"/>
              <w:ind w:firstLine="1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总投资额(万元)</w:t>
            </w:r>
          </w:p>
        </w:tc>
        <w:tc>
          <w:tcPr>
            <w:tcW w:w="73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firstLine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75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6" w:line="222" w:lineRule="auto"/>
              <w:ind w:firstLine="2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总投</w:t>
            </w:r>
          </w:p>
          <w:p>
            <w:pPr>
              <w:spacing w:line="219" w:lineRule="auto"/>
              <w:ind w:firstLine="2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资额</w:t>
            </w: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31" w:lineRule="auto"/>
              <w:ind w:firstLine="26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省级</w:t>
            </w:r>
          </w:p>
          <w:p>
            <w:pPr>
              <w:spacing w:line="226" w:lineRule="auto"/>
              <w:ind w:firstLine="26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财政</w:t>
            </w:r>
          </w:p>
          <w:p>
            <w:pPr>
              <w:spacing w:before="33" w:line="190" w:lineRule="auto"/>
              <w:ind w:firstLine="26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资金</w:t>
            </w:r>
          </w:p>
        </w:tc>
        <w:tc>
          <w:tcPr>
            <w:tcW w:w="73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368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220" w:lineRule="auto"/>
              <w:ind w:firstLine="13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投资总计</w:t>
            </w:r>
          </w:p>
        </w:tc>
        <w:tc>
          <w:tcPr>
            <w:tcW w:w="12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9989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219" w:lineRule="auto"/>
              <w:ind w:firstLine="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一、农作物品种改良、品种更新换代及新品种研发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6" w:line="187" w:lineRule="auto"/>
              <w:ind w:firstLine="3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7" w:line="186" w:lineRule="auto"/>
              <w:ind w:firstLine="3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9989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19" w:lineRule="auto"/>
              <w:ind w:firstLine="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二、生产基地标准化、设施化、机械化建设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186" w:lineRule="auto"/>
              <w:ind w:firstLine="3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9989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219" w:lineRule="auto"/>
              <w:ind w:firstLine="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三、农产品加工、冷链仓储物流设施设备，产地商品化处理和初加工设施设备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187" w:lineRule="auto"/>
              <w:ind w:firstLine="3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9" w:line="186" w:lineRule="auto"/>
              <w:ind w:firstLine="3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9989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19" w:lineRule="auto"/>
              <w:ind w:firstLine="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四、互联网产销对接平台建设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187" w:lineRule="auto"/>
              <w:ind w:firstLine="3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9" w:line="186" w:lineRule="auto"/>
              <w:ind w:firstLine="3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9989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219" w:lineRule="auto"/>
              <w:ind w:firstLine="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五、品牌宣传打造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0" w:line="186" w:lineRule="auto"/>
              <w:ind w:firstLine="3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989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219" w:lineRule="auto"/>
              <w:ind w:firstLine="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六、其他项目建设内容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0" w:line="187" w:lineRule="auto"/>
              <w:ind w:firstLine="3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186" w:lineRule="auto"/>
              <w:ind w:firstLine="3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1" w:type="default"/>
          <w:pgSz w:w="11910" w:h="16850"/>
          <w:pgMar w:top="1432" w:right="885" w:bottom="1597" w:left="1024" w:header="0" w:footer="1380" w:gutter="0"/>
          <w:cols w:space="720" w:num="1"/>
        </w:sectPr>
      </w:pPr>
    </w:p>
    <w:p>
      <w:pPr>
        <w:ind w:left="960" w:hanging="960" w:hangingChars="300"/>
        <w:rPr>
          <w:rFonts w:hint="default" w:ascii="仿宋" w:hAnsi="仿宋" w:eastAsia="仿宋" w:cs="仿宋"/>
          <w:bCs/>
          <w:i w:val="0"/>
          <w:iCs w:val="0"/>
          <w:caps w:val="0"/>
          <w:color w:val="000000"/>
          <w:spacing w:val="0"/>
          <w:kern w:val="44"/>
          <w:sz w:val="32"/>
          <w:szCs w:val="32"/>
          <w:shd w:val="clear" w:fill="FFFFFF"/>
          <w:lang w:val="en-US" w:eastAsia="zh-CN" w:bidi="ar-SA"/>
        </w:rPr>
      </w:pPr>
    </w:p>
    <w:sectPr>
      <w:footerReference r:id="rId12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exact"/>
      <w:ind w:firstLine="7940"/>
      <w:rPr>
        <w:rFonts w:ascii="仿宋" w:hAnsi="仿宋" w:eastAsia="仿宋" w:cs="仿宋"/>
        <w:sz w:val="27"/>
        <w:szCs w:val="27"/>
      </w:rPr>
    </w:pPr>
    <w:r>
      <w:rPr>
        <w:rFonts w:ascii="仿宋" w:hAnsi="仿宋" w:eastAsia="仿宋" w:cs="仿宋"/>
        <w:position w:val="-4"/>
        <w:sz w:val="27"/>
        <w:szCs w:val="27"/>
      </w:rPr>
      <w:t>─21─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exact"/>
      <w:rPr>
        <w:rFonts w:ascii="黑体" w:hAnsi="黑体" w:eastAsia="黑体" w:cs="黑体"/>
        <w:sz w:val="26"/>
        <w:szCs w:val="26"/>
      </w:rPr>
    </w:pPr>
    <w:r>
      <w:rPr>
        <w:rFonts w:ascii="黑体" w:hAnsi="黑体" w:eastAsia="黑体" w:cs="黑体"/>
        <w:position w:val="-4"/>
        <w:sz w:val="26"/>
        <w:szCs w:val="26"/>
      </w:rPr>
      <w:t>─22─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exact"/>
      <w:ind w:firstLine="8029"/>
      <w:rPr>
        <w:rFonts w:ascii="黑体" w:hAnsi="黑体" w:eastAsia="黑体" w:cs="黑体"/>
        <w:sz w:val="26"/>
        <w:szCs w:val="26"/>
      </w:rPr>
    </w:pPr>
    <w:bookmarkStart w:id="0" w:name="_GoBack"/>
    <w:bookmarkEnd w:id="0"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1" w:lineRule="exact"/>
      <w:ind w:firstLine="7999"/>
      <w:rPr>
        <w:rFonts w:ascii="仿宋" w:hAnsi="仿宋" w:eastAsia="仿宋" w:cs="仿宋"/>
        <w:sz w:val="25"/>
        <w:szCs w:val="25"/>
      </w:rPr>
    </w:pPr>
    <w:r>
      <w:rPr>
        <w:rFonts w:ascii="仿宋" w:hAnsi="仿宋" w:eastAsia="仿宋" w:cs="仿宋"/>
        <w:spacing w:val="13"/>
        <w:w w:val="107"/>
        <w:position w:val="-4"/>
        <w:sz w:val="25"/>
        <w:szCs w:val="25"/>
      </w:rPr>
      <w:t>-25~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exact"/>
      <w:rPr>
        <w:rFonts w:ascii="仿宋" w:hAnsi="仿宋" w:eastAsia="仿宋" w:cs="仿宋"/>
        <w:sz w:val="26"/>
        <w:szCs w:val="26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exact"/>
      <w:ind w:firstLine="8039"/>
      <w:rPr>
        <w:rFonts w:ascii="黑体" w:hAnsi="黑体" w:eastAsia="黑体" w:cs="黑体"/>
        <w:sz w:val="26"/>
        <w:szCs w:val="26"/>
      </w:rPr>
    </w:pPr>
    <w:r>
      <w:rPr>
        <w:rFonts w:ascii="黑体" w:hAnsi="黑体" w:eastAsia="黑体" w:cs="黑体"/>
        <w:position w:val="-4"/>
        <w:sz w:val="26"/>
        <w:szCs w:val="26"/>
      </w:rPr>
      <w:t>─27─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7" w:lineRule="exact"/>
      <w:ind w:firstLine="675"/>
      <w:rPr>
        <w:rFonts w:ascii="宋体" w:hAnsi="宋体" w:eastAsia="宋体" w:cs="宋体"/>
        <w:sz w:val="31"/>
        <w:szCs w:val="31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exact"/>
      <w:ind w:firstLine="8354"/>
      <w:rPr>
        <w:rFonts w:ascii="黑体" w:hAnsi="黑体" w:eastAsia="黑体" w:cs="黑体"/>
        <w:sz w:val="26"/>
        <w:szCs w:val="26"/>
      </w:rPr>
    </w:pPr>
    <w:r>
      <w:rPr>
        <w:rFonts w:ascii="黑体" w:hAnsi="黑体" w:eastAsia="黑体" w:cs="黑体"/>
        <w:position w:val="-4"/>
        <w:sz w:val="26"/>
        <w:szCs w:val="26"/>
      </w:rPr>
      <w:t>─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4ZmNiNzJmNmY2MzFmMDcyOGNiMTU0NjkwN2Y5MjMifQ=="/>
  </w:docVars>
  <w:rsids>
    <w:rsidRoot w:val="5F3A3FC0"/>
    <w:rsid w:val="01457570"/>
    <w:rsid w:val="02E334E5"/>
    <w:rsid w:val="06585F98"/>
    <w:rsid w:val="067B3A34"/>
    <w:rsid w:val="068723D9"/>
    <w:rsid w:val="07B02A34"/>
    <w:rsid w:val="09BC683E"/>
    <w:rsid w:val="09FB1E35"/>
    <w:rsid w:val="0B8738DC"/>
    <w:rsid w:val="0C0C43A7"/>
    <w:rsid w:val="0EEF3211"/>
    <w:rsid w:val="100D4395"/>
    <w:rsid w:val="11974508"/>
    <w:rsid w:val="12AF1712"/>
    <w:rsid w:val="13702B73"/>
    <w:rsid w:val="137E0B41"/>
    <w:rsid w:val="1387147D"/>
    <w:rsid w:val="13E175CD"/>
    <w:rsid w:val="148C4922"/>
    <w:rsid w:val="15EB5FF6"/>
    <w:rsid w:val="19E805B2"/>
    <w:rsid w:val="1C550B58"/>
    <w:rsid w:val="1DC064A5"/>
    <w:rsid w:val="201B34AA"/>
    <w:rsid w:val="23CD5478"/>
    <w:rsid w:val="25E60A73"/>
    <w:rsid w:val="272C1CCE"/>
    <w:rsid w:val="27FA25B3"/>
    <w:rsid w:val="29D943AB"/>
    <w:rsid w:val="2A3665F2"/>
    <w:rsid w:val="2B9D45A2"/>
    <w:rsid w:val="2CCD0296"/>
    <w:rsid w:val="2D0A773C"/>
    <w:rsid w:val="2DF42578"/>
    <w:rsid w:val="2F8F2E33"/>
    <w:rsid w:val="301B448A"/>
    <w:rsid w:val="30963095"/>
    <w:rsid w:val="31CA1248"/>
    <w:rsid w:val="33AD2BD0"/>
    <w:rsid w:val="343F36C1"/>
    <w:rsid w:val="353D1935"/>
    <w:rsid w:val="3A0F45D9"/>
    <w:rsid w:val="3BB6021E"/>
    <w:rsid w:val="3C2501E1"/>
    <w:rsid w:val="3E343D5D"/>
    <w:rsid w:val="3E436DFA"/>
    <w:rsid w:val="3E7762B4"/>
    <w:rsid w:val="4024421A"/>
    <w:rsid w:val="40A12484"/>
    <w:rsid w:val="416D399E"/>
    <w:rsid w:val="41D011CA"/>
    <w:rsid w:val="44776A2A"/>
    <w:rsid w:val="471F4C03"/>
    <w:rsid w:val="47EA5D49"/>
    <w:rsid w:val="4A77154E"/>
    <w:rsid w:val="4CA30BBC"/>
    <w:rsid w:val="4D27359B"/>
    <w:rsid w:val="4E4778CF"/>
    <w:rsid w:val="4E797E26"/>
    <w:rsid w:val="4F5F526E"/>
    <w:rsid w:val="50593A6B"/>
    <w:rsid w:val="50A5581E"/>
    <w:rsid w:val="50B27968"/>
    <w:rsid w:val="519136D9"/>
    <w:rsid w:val="519C69AE"/>
    <w:rsid w:val="5245699D"/>
    <w:rsid w:val="528A0854"/>
    <w:rsid w:val="5314438A"/>
    <w:rsid w:val="542E7B43"/>
    <w:rsid w:val="54C74C42"/>
    <w:rsid w:val="55780E38"/>
    <w:rsid w:val="55F36710"/>
    <w:rsid w:val="56F75D8C"/>
    <w:rsid w:val="599B34A3"/>
    <w:rsid w:val="59F42A26"/>
    <w:rsid w:val="5A667ED1"/>
    <w:rsid w:val="5B557525"/>
    <w:rsid w:val="5B7200D7"/>
    <w:rsid w:val="5CEB2A77"/>
    <w:rsid w:val="5D92680F"/>
    <w:rsid w:val="5EAA7B88"/>
    <w:rsid w:val="5F3A3FC0"/>
    <w:rsid w:val="622B0FE0"/>
    <w:rsid w:val="6253050E"/>
    <w:rsid w:val="62A6301C"/>
    <w:rsid w:val="62B15989"/>
    <w:rsid w:val="62BD1193"/>
    <w:rsid w:val="63520F1A"/>
    <w:rsid w:val="64DB4F3F"/>
    <w:rsid w:val="65424FBE"/>
    <w:rsid w:val="6639659A"/>
    <w:rsid w:val="66F4354F"/>
    <w:rsid w:val="674A1F08"/>
    <w:rsid w:val="6A582328"/>
    <w:rsid w:val="6C21592D"/>
    <w:rsid w:val="6C606225"/>
    <w:rsid w:val="6D864435"/>
    <w:rsid w:val="6DC522E8"/>
    <w:rsid w:val="6F09453C"/>
    <w:rsid w:val="6F1B604D"/>
    <w:rsid w:val="6F270DBA"/>
    <w:rsid w:val="6F611339"/>
    <w:rsid w:val="714B0D57"/>
    <w:rsid w:val="71B72890"/>
    <w:rsid w:val="729F57FE"/>
    <w:rsid w:val="740358C8"/>
    <w:rsid w:val="7662726E"/>
    <w:rsid w:val="7AA02113"/>
    <w:rsid w:val="7AA536BF"/>
    <w:rsid w:val="7AFC22D0"/>
    <w:rsid w:val="7C466D8C"/>
    <w:rsid w:val="7D2B4FB3"/>
    <w:rsid w:val="7DCC3B7F"/>
    <w:rsid w:val="7F34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760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theme" Target="theme/theme1.xml"/><Relationship Id="rId12" Type="http://schemas.openxmlformats.org/officeDocument/2006/relationships/footer" Target="footer9.xml"/><Relationship Id="rId11" Type="http://schemas.openxmlformats.org/officeDocument/2006/relationships/footer" Target="footer8.xml"/><Relationship Id="rId10" Type="http://schemas.openxmlformats.org/officeDocument/2006/relationships/footer" Target="footer7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4125</Words>
  <Characters>4328</Characters>
  <Lines>0</Lines>
  <Paragraphs>0</Paragraphs>
  <TotalTime>74</TotalTime>
  <ScaleCrop>false</ScaleCrop>
  <LinksUpToDate>false</LinksUpToDate>
  <CharactersWithSpaces>4567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2021-09-25T02:06:00Z</dcterms:created>
  <dc:creator>LENOVO</dc:creator>
  <cp:lastModifiedBy>Administrator</cp:lastModifiedBy>
  <cp:lastPrinted>2022-05-23T07:41:00Z</cp:lastPrinted>
  <dcterms:modified xsi:type="dcterms:W3CDTF">2024-05-21T00:51:21Z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269C538DE3DB495B809CD206739D7044_13</vt:lpwstr>
  </property>
</Properties>
</file>