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C775" w14:textId="77777777" w:rsidR="00170BDD" w:rsidRDefault="00170BDD" w:rsidP="00170BDD">
      <w:pPr>
        <w:widowControl/>
        <w:spacing w:line="520" w:lineRule="exact"/>
        <w:jc w:val="left"/>
        <w:rPr>
          <w:rFonts w:ascii="原版宋体" w:eastAsia="黑体" w:hAnsi="原版宋体" w:cs="黑体"/>
          <w:sz w:val="32"/>
          <w:szCs w:val="32"/>
        </w:rPr>
      </w:pPr>
      <w:r>
        <w:rPr>
          <w:rFonts w:ascii="原版宋体" w:eastAsia="黑体" w:hAnsi="原版宋体" w:cs="黑体" w:hint="eastAsia"/>
          <w:sz w:val="32"/>
          <w:szCs w:val="32"/>
          <w:lang w:bidi="ar"/>
        </w:rPr>
        <w:t>附件</w:t>
      </w:r>
      <w:r>
        <w:rPr>
          <w:rFonts w:ascii="原版宋体" w:eastAsia="黑体" w:hAnsi="原版宋体" w:cs="黑体"/>
          <w:sz w:val="32"/>
          <w:szCs w:val="32"/>
          <w:lang w:bidi="ar"/>
        </w:rPr>
        <w:t>4</w:t>
      </w:r>
    </w:p>
    <w:p w14:paraId="68EDBEA6" w14:textId="77777777" w:rsidR="00170BDD" w:rsidRDefault="00170BDD" w:rsidP="00170BDD">
      <w:pPr>
        <w:pStyle w:val="af2"/>
        <w:widowControl w:val="0"/>
        <w:numPr>
          <w:ilvl w:val="0"/>
          <w:numId w:val="0"/>
        </w:numPr>
        <w:spacing w:line="600" w:lineRule="exact"/>
        <w:jc w:val="center"/>
        <w:rPr>
          <w:rFonts w:ascii="原版宋体" w:eastAsia="方正小标宋简体" w:hAnsi="原版宋体" w:cs="方正公文小标宋" w:hint="eastAsia"/>
          <w:sz w:val="44"/>
          <w:szCs w:val="44"/>
        </w:rPr>
      </w:pPr>
      <w:r>
        <w:rPr>
          <w:rFonts w:ascii="原版宋体" w:eastAsia="方正小标宋简体" w:hAnsi="原版宋体" w:cs="方正公文小标宋" w:hint="eastAsia"/>
          <w:sz w:val="44"/>
          <w:szCs w:val="44"/>
        </w:rPr>
        <w:t>中医医术专长综述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271"/>
        <w:gridCol w:w="1981"/>
        <w:gridCol w:w="3010"/>
      </w:tblGrid>
      <w:tr w:rsidR="00170BDD" w14:paraId="0AC86EDD" w14:textId="77777777" w:rsidTr="00C31657">
        <w:trPr>
          <w:trHeight w:val="753"/>
          <w:jc w:val="center"/>
        </w:trPr>
        <w:tc>
          <w:tcPr>
            <w:tcW w:w="1539" w:type="dxa"/>
            <w:vAlign w:val="center"/>
          </w:tcPr>
          <w:p w14:paraId="03B7DCC5" w14:textId="77777777" w:rsidR="00170BDD" w:rsidRDefault="00170BDD" w:rsidP="00C31657">
            <w:pPr>
              <w:jc w:val="center"/>
              <w:rPr>
                <w:rFonts w:ascii="原版宋体" w:eastAsia="黑体" w:hAnsi="原版宋体" w:cs="仿宋_GB2312"/>
                <w:bCs/>
                <w:sz w:val="28"/>
              </w:rPr>
            </w:pPr>
            <w:r>
              <w:rPr>
                <w:rFonts w:ascii="原版宋体" w:eastAsia="黑体" w:hAnsi="原版宋体" w:cs="仿宋_GB2312" w:hint="eastAsia"/>
                <w:bCs/>
                <w:sz w:val="28"/>
              </w:rPr>
              <w:t>姓</w:t>
            </w:r>
            <w:r>
              <w:rPr>
                <w:rFonts w:ascii="原版宋体" w:eastAsia="黑体" w:hAnsi="原版宋体" w:cs="仿宋_GB2312" w:hint="eastAsia"/>
                <w:bCs/>
                <w:sz w:val="28"/>
              </w:rPr>
              <w:t xml:space="preserve">  </w:t>
            </w:r>
            <w:r>
              <w:rPr>
                <w:rFonts w:ascii="原版宋体" w:eastAsia="黑体" w:hAnsi="原版宋体" w:cs="仿宋_GB2312" w:hint="eastAsia"/>
                <w:bCs/>
                <w:sz w:val="28"/>
              </w:rPr>
              <w:t>名</w:t>
            </w:r>
          </w:p>
        </w:tc>
        <w:tc>
          <w:tcPr>
            <w:tcW w:w="2271" w:type="dxa"/>
            <w:vAlign w:val="center"/>
          </w:tcPr>
          <w:p w14:paraId="3F9D2BB6" w14:textId="77777777" w:rsidR="00170BDD" w:rsidRDefault="00170BDD" w:rsidP="00C31657">
            <w:pPr>
              <w:jc w:val="center"/>
              <w:rPr>
                <w:rFonts w:ascii="原版宋体" w:eastAsia="仿宋_GB2312" w:hAnsi="原版宋体" w:cs="仿宋_GB2312"/>
                <w:bCs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0BA2BD29" w14:textId="77777777" w:rsidR="00170BDD" w:rsidRDefault="00170BDD" w:rsidP="00C31657">
            <w:pPr>
              <w:jc w:val="center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黑体" w:hAnsi="原版宋体" w:cs="仿宋_GB2312" w:hint="eastAsia"/>
                <w:bCs/>
                <w:sz w:val="28"/>
              </w:rPr>
              <w:t>医术专长名称</w:t>
            </w:r>
          </w:p>
        </w:tc>
        <w:tc>
          <w:tcPr>
            <w:tcW w:w="3010" w:type="dxa"/>
            <w:vAlign w:val="center"/>
          </w:tcPr>
          <w:p w14:paraId="7D3F91C7" w14:textId="77777777" w:rsidR="00170BDD" w:rsidRDefault="00170BDD" w:rsidP="00C31657">
            <w:pPr>
              <w:jc w:val="center"/>
              <w:rPr>
                <w:rFonts w:ascii="原版宋体" w:eastAsia="仿宋_GB2312" w:hAnsi="原版宋体" w:cs="仿宋_GB2312"/>
                <w:bCs/>
                <w:sz w:val="24"/>
              </w:rPr>
            </w:pPr>
          </w:p>
        </w:tc>
      </w:tr>
      <w:tr w:rsidR="00170BDD" w14:paraId="093F7A0A" w14:textId="77777777" w:rsidTr="00C31657">
        <w:trPr>
          <w:trHeight w:val="8876"/>
          <w:jc w:val="center"/>
        </w:trPr>
        <w:tc>
          <w:tcPr>
            <w:tcW w:w="8801" w:type="dxa"/>
            <w:gridSpan w:val="4"/>
          </w:tcPr>
          <w:p w14:paraId="4651D998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重点介绍：</w:t>
            </w:r>
          </w:p>
          <w:p w14:paraId="4D1576BB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1.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医术渊源（包括通过非物质文化遗产传承脉络、家族行医记载记录、医籍文献等，形成清晰的、可溯源的传承脉络，师承学习人员、取得《乡村医生执业证书》的一技之长人员可不介绍）；</w:t>
            </w:r>
          </w:p>
          <w:p w14:paraId="4B78CDF5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2.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医术的基本内容及特点（包括独特性）描述；</w:t>
            </w:r>
          </w:p>
          <w:p w14:paraId="74820AAA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3.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医术专长适应症或适用范围；</w:t>
            </w:r>
          </w:p>
          <w:p w14:paraId="3BE013B8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4.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医术安全性（包含禁忌症、毒副作用）；</w:t>
            </w:r>
          </w:p>
          <w:p w14:paraId="1E614C58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5.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医术有效性；</w:t>
            </w:r>
          </w:p>
          <w:p w14:paraId="15BA7EEC" w14:textId="77777777" w:rsidR="00170BDD" w:rsidRDefault="00170BDD" w:rsidP="00C31657">
            <w:pPr>
              <w:snapToGrid w:val="0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/>
                <w:bCs/>
                <w:sz w:val="24"/>
              </w:rPr>
              <w:t>6.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医术潜在的风险及防范措施。</w:t>
            </w:r>
          </w:p>
          <w:p w14:paraId="2EA3EAFE" w14:textId="77777777" w:rsidR="00170BDD" w:rsidRDefault="00170BDD" w:rsidP="00C31657">
            <w:pPr>
              <w:spacing w:line="360" w:lineRule="exact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（医术专长超过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1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个的，按以上顺序逐一介绍，每个医术专长综述不超过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3000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字，需按本页表格下方要求提供相关佐证材料。）</w:t>
            </w:r>
          </w:p>
          <w:p w14:paraId="617AE225" w14:textId="77777777" w:rsidR="00170BDD" w:rsidRDefault="00170BDD" w:rsidP="00C31657">
            <w:pPr>
              <w:spacing w:line="360" w:lineRule="exact"/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42429768" w14:textId="77777777" w:rsidR="00170BDD" w:rsidRDefault="00170BDD" w:rsidP="00C31657">
            <w:pPr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0FB75530" w14:textId="77777777" w:rsidR="00170BDD" w:rsidRDefault="00170BDD" w:rsidP="00C31657">
            <w:pPr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074BD534" w14:textId="77777777" w:rsidR="00170BDD" w:rsidRDefault="00170BDD" w:rsidP="00C31657">
            <w:pPr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033ED94D" w14:textId="77777777" w:rsidR="00170BDD" w:rsidRDefault="00170BDD" w:rsidP="00C31657">
            <w:pPr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1D23154C" w14:textId="77777777" w:rsidR="00170BDD" w:rsidRDefault="00170BDD" w:rsidP="00C31657">
            <w:pPr>
              <w:jc w:val="left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65F4D289" w14:textId="77777777" w:rsidR="00170BDD" w:rsidRDefault="00170BDD" w:rsidP="00C31657">
            <w:pPr>
              <w:spacing w:line="360" w:lineRule="exact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本人对以上填写内容真实性做出承诺，如有虚假，愿意按照《中医医术确有专长人员医师资格考核注册管理暂行办法》有关规定，承担相应后果。</w:t>
            </w:r>
          </w:p>
          <w:p w14:paraId="7C3DBF03" w14:textId="77777777" w:rsidR="00170BDD" w:rsidRDefault="00170BDD" w:rsidP="00C31657">
            <w:pPr>
              <w:spacing w:line="360" w:lineRule="exact"/>
              <w:ind w:firstLineChars="200" w:firstLine="480"/>
              <w:rPr>
                <w:rFonts w:ascii="原版宋体" w:eastAsia="仿宋_GB2312" w:hAnsi="原版宋体" w:cs="仿宋_GB2312"/>
                <w:bCs/>
                <w:sz w:val="24"/>
              </w:rPr>
            </w:pPr>
          </w:p>
          <w:p w14:paraId="67D5CFD9" w14:textId="77777777" w:rsidR="00170BDD" w:rsidRDefault="00170BDD" w:rsidP="00C31657">
            <w:pPr>
              <w:ind w:firstLineChars="1500" w:firstLine="3600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 xml:space="preserve">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申报人签名并按手印：</w:t>
            </w:r>
          </w:p>
          <w:p w14:paraId="1093981E" w14:textId="77777777" w:rsidR="00170BDD" w:rsidRDefault="00170BDD" w:rsidP="00C31657">
            <w:pPr>
              <w:widowControl/>
              <w:snapToGrid w:val="0"/>
              <w:ind w:firstLineChars="1100" w:firstLine="2640"/>
              <w:jc w:val="right"/>
              <w:rPr>
                <w:rFonts w:ascii="原版宋体" w:eastAsia="仿宋_GB2312" w:hAnsi="原版宋体" w:cs="仿宋_GB2312"/>
                <w:bCs/>
                <w:sz w:val="24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 xml:space="preserve">            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年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 xml:space="preserve">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月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 xml:space="preserve">      </w:t>
            </w:r>
            <w:r>
              <w:rPr>
                <w:rFonts w:ascii="原版宋体" w:eastAsia="仿宋_GB2312" w:hAnsi="原版宋体" w:cs="仿宋_GB2312" w:hint="eastAsia"/>
                <w:bCs/>
                <w:sz w:val="24"/>
              </w:rPr>
              <w:t>日</w:t>
            </w:r>
          </w:p>
        </w:tc>
      </w:tr>
    </w:tbl>
    <w:p w14:paraId="63397B84" w14:textId="77777777" w:rsidR="00170BDD" w:rsidRDefault="00170BDD" w:rsidP="00170BDD">
      <w:pPr>
        <w:spacing w:line="360" w:lineRule="exact"/>
        <w:jc w:val="left"/>
        <w:rPr>
          <w:rFonts w:ascii="原版宋体" w:eastAsia="仿宋_GB2312" w:hAnsi="原版宋体" w:cs="仿宋_GB2312"/>
          <w:bCs/>
          <w:sz w:val="24"/>
        </w:rPr>
      </w:pPr>
      <w:r>
        <w:rPr>
          <w:rFonts w:ascii="原版宋体" w:eastAsia="仿宋_GB2312" w:hAnsi="原版宋体" w:cs="仿宋_GB2312" w:hint="eastAsia"/>
          <w:b/>
          <w:sz w:val="24"/>
        </w:rPr>
        <w:t>需附下列材料：</w:t>
      </w:r>
      <w:r>
        <w:rPr>
          <w:rFonts w:ascii="原版宋体" w:eastAsia="仿宋_GB2312" w:hAnsi="原版宋体" w:cs="仿宋_GB2312" w:hint="eastAsia"/>
          <w:bCs/>
          <w:sz w:val="24"/>
        </w:rPr>
        <w:t>医术渊源、方法独特性、有效性等佐证材料（可附多页）。师承学习人员、取得《乡村医生执业证书》的一技之长人员不需提交医术渊源的佐证材料。</w:t>
      </w:r>
    </w:p>
    <w:p w14:paraId="362BCDB8" w14:textId="2FFD96C0" w:rsidR="001927F3" w:rsidRDefault="001927F3" w:rsidP="00170BDD">
      <w:pPr>
        <w:rPr>
          <w:rFonts w:hint="eastAsia"/>
        </w:rPr>
      </w:pPr>
    </w:p>
    <w:sectPr w:rsidR="0019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A495" w14:textId="77777777" w:rsidR="00B304BE" w:rsidRDefault="00B304BE" w:rsidP="00170BDD">
      <w:pPr>
        <w:rPr>
          <w:rFonts w:hint="eastAsia"/>
        </w:rPr>
      </w:pPr>
      <w:r>
        <w:separator/>
      </w:r>
    </w:p>
  </w:endnote>
  <w:endnote w:type="continuationSeparator" w:id="0">
    <w:p w14:paraId="72641BDE" w14:textId="77777777" w:rsidR="00B304BE" w:rsidRDefault="00B304BE" w:rsidP="00170B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方正小标宋简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7D4A" w14:textId="77777777" w:rsidR="00B304BE" w:rsidRDefault="00B304BE" w:rsidP="00170BDD">
      <w:pPr>
        <w:rPr>
          <w:rFonts w:hint="eastAsia"/>
        </w:rPr>
      </w:pPr>
      <w:r>
        <w:separator/>
      </w:r>
    </w:p>
  </w:footnote>
  <w:footnote w:type="continuationSeparator" w:id="0">
    <w:p w14:paraId="19E2740E" w14:textId="77777777" w:rsidR="00B304BE" w:rsidRDefault="00B304BE" w:rsidP="00170B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2185"/>
    <w:multiLevelType w:val="singleLevel"/>
    <w:tmpl w:val="5E03218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82284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0"/>
    <w:rsid w:val="00170BDD"/>
    <w:rsid w:val="001927F3"/>
    <w:rsid w:val="007F46C0"/>
    <w:rsid w:val="00912947"/>
    <w:rsid w:val="00A12F5A"/>
    <w:rsid w:val="00B304BE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E6821"/>
  <w15:chartTrackingRefBased/>
  <w15:docId w15:val="{E6B6675E-D810-4431-815B-F33B8E2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70BD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C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46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46C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B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B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BDD"/>
    <w:rPr>
      <w:sz w:val="18"/>
      <w:szCs w:val="18"/>
    </w:rPr>
  </w:style>
  <w:style w:type="paragraph" w:customStyle="1" w:styleId="af2">
    <w:name w:val="公文一级标题"/>
    <w:next w:val="a"/>
    <w:qFormat/>
    <w:rsid w:val="00170BDD"/>
    <w:pPr>
      <w:numPr>
        <w:numId w:val="1"/>
      </w:numPr>
      <w:spacing w:line="574" w:lineRule="exact"/>
      <w:ind w:firstLineChars="200" w:firstLine="880"/>
    </w:pPr>
    <w:rPr>
      <w:rFonts w:ascii="Times New Roman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2025-08-04T03:06:00Z</dcterms:created>
  <dcterms:modified xsi:type="dcterms:W3CDTF">2025-08-04T03:06:00Z</dcterms:modified>
</cp:coreProperties>
</file>